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bidi w:val="0"/>
        <w:spacing w:line="360" w:lineRule="auto"/>
        <w:contextualSpacing/>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rPr>
        <w:t>2019年普通高等学校招生全国统一考试</w:t>
      </w:r>
    </w:p>
    <w:p>
      <w:pPr>
        <w:bidi w:val="0"/>
        <w:spacing w:line="360" w:lineRule="auto"/>
        <w:contextualSpacing/>
        <w:jc w:val="center"/>
        <w:rPr>
          <w:rFonts w:hint="eastAsia" w:ascii="方正小标宋简体" w:hAnsi="方正小标宋简体" w:eastAsia="方正小标宋简体" w:cs="方正小标宋简体"/>
          <w:kern w:val="0"/>
          <w:sz w:val="44"/>
          <w:szCs w:val="44"/>
        </w:rPr>
      </w:pPr>
      <w:r>
        <w:rPr>
          <w:rFonts w:hint="eastAsia" w:ascii="方正小标宋简体" w:hAnsi="方正小标宋简体" w:eastAsia="方正小标宋简体" w:cs="方正小标宋简体"/>
          <w:kern w:val="0"/>
          <w:sz w:val="44"/>
          <w:szCs w:val="44"/>
          <w:lang w:eastAsia="zh-CN"/>
        </w:rPr>
        <w:t>（</w:t>
      </w:r>
      <w:r>
        <w:rPr>
          <w:rFonts w:hint="eastAsia" w:ascii="方正小标宋简体" w:hAnsi="方正小标宋简体" w:eastAsia="方正小标宋简体" w:cs="方正小标宋简体"/>
          <w:kern w:val="0"/>
          <w:sz w:val="44"/>
          <w:szCs w:val="44"/>
          <w:lang w:val="en-US" w:eastAsia="zh-CN"/>
        </w:rPr>
        <w:t>卷Ⅲ 四川卷</w:t>
      </w:r>
      <w:r>
        <w:rPr>
          <w:rFonts w:hint="eastAsia" w:ascii="方正小标宋简体" w:hAnsi="方正小标宋简体" w:eastAsia="方正小标宋简体" w:cs="方正小标宋简体"/>
          <w:kern w:val="0"/>
          <w:sz w:val="44"/>
          <w:szCs w:val="44"/>
          <w:lang w:eastAsia="zh-CN"/>
        </w:rPr>
        <w:t>）</w:t>
      </w:r>
      <w:bookmarkStart w:id="0" w:name="_GoBack"/>
      <w:bookmarkEnd w:id="0"/>
      <w:r>
        <w:rPr>
          <w:rFonts w:hint="eastAsia" w:ascii="方正小标宋简体" w:hAnsi="方正小标宋简体" w:eastAsia="方正小标宋简体" w:cs="方正小标宋简体"/>
          <w:kern w:val="0"/>
          <w:sz w:val="44"/>
          <w:szCs w:val="44"/>
        </w:rPr>
        <w:t>理科综合能力测试</w:t>
      </w:r>
    </w:p>
    <w:p>
      <w:pPr>
        <w:bidi w:val="0"/>
        <w:spacing w:line="360" w:lineRule="auto"/>
        <w:contextualSpacing/>
        <w:rPr>
          <w:rFonts w:eastAsia="黑体"/>
          <w:kern w:val="0"/>
          <w:sz w:val="24"/>
          <w:szCs w:val="24"/>
        </w:rPr>
      </w:pPr>
      <w:r>
        <w:rPr>
          <w:rFonts w:eastAsia="黑体"/>
          <w:kern w:val="0"/>
          <w:sz w:val="24"/>
          <w:szCs w:val="24"/>
        </w:rPr>
        <w:t>注意事项：</w:t>
      </w:r>
    </w:p>
    <w:p>
      <w:pPr>
        <w:bidi w:val="0"/>
        <w:spacing w:line="360" w:lineRule="auto"/>
        <w:ind w:firstLine="424" w:firstLineChars="202"/>
        <w:contextualSpacing/>
        <w:rPr>
          <w:rFonts w:eastAsia="黑体"/>
          <w:kern w:val="0"/>
          <w:sz w:val="24"/>
          <w:szCs w:val="24"/>
        </w:rPr>
      </w:pPr>
      <w:r>
        <w:rPr>
          <w:kern w:val="0"/>
        </w:rPr>
        <w:t>1．答卷前，考生务必将自己的姓名、准考证号填写在答题卡上。</w:t>
      </w:r>
    </w:p>
    <w:p>
      <w:pPr>
        <w:tabs>
          <w:tab w:val="left" w:pos="240"/>
        </w:tabs>
        <w:bidi w:val="0"/>
        <w:spacing w:line="360" w:lineRule="auto"/>
        <w:ind w:firstLine="424" w:firstLineChars="202"/>
        <w:contextualSpacing/>
        <w:rPr>
          <w:kern w:val="0"/>
        </w:rPr>
      </w:pPr>
      <w:r>
        <w:rPr>
          <w:kern w:val="0"/>
        </w:rPr>
        <w:t>2</w:t>
      </w:r>
      <w:r>
        <w:rPr>
          <w:kern w:val="0"/>
          <w:szCs w:val="21"/>
        </w:rPr>
        <w:t>．</w:t>
      </w:r>
      <w:r>
        <w:rPr>
          <w:kern w:val="0"/>
        </w:rPr>
        <w:t>回答选择题时，选出每小题答案后，用铅笔把答题卡上对应题目的答案标号涂黑，如需改动，用橡皮擦干净后，再选涂其它答案标号。回答非选择题时，将答案写在答题卡上，写在本试卷上无效。</w:t>
      </w:r>
    </w:p>
    <w:p>
      <w:pPr>
        <w:tabs>
          <w:tab w:val="left" w:pos="240"/>
        </w:tabs>
        <w:bidi w:val="0"/>
        <w:spacing w:line="360" w:lineRule="auto"/>
        <w:ind w:firstLine="424" w:firstLineChars="202"/>
        <w:contextualSpacing/>
        <w:rPr>
          <w:kern w:val="0"/>
        </w:rPr>
      </w:pPr>
      <w:r>
        <w:rPr>
          <w:kern w:val="0"/>
        </w:rPr>
        <w:t>3</w:t>
      </w:r>
      <w:r>
        <w:rPr>
          <w:kern w:val="0"/>
          <w:szCs w:val="21"/>
        </w:rPr>
        <w:t>．</w:t>
      </w:r>
      <w:r>
        <w:rPr>
          <w:kern w:val="0"/>
        </w:rPr>
        <w:t>考试结束后，将本试卷和答题卡一并交回。</w:t>
      </w:r>
    </w:p>
    <w:p>
      <w:pPr>
        <w:autoSpaceDE w:val="0"/>
        <w:autoSpaceDN w:val="0"/>
        <w:bidi w:val="0"/>
        <w:adjustRightInd w:val="0"/>
        <w:spacing w:line="360" w:lineRule="auto"/>
        <w:ind w:firstLine="412" w:firstLineChars="196"/>
        <w:textAlignment w:val="center"/>
        <w:rPr>
          <w:kern w:val="0"/>
          <w:szCs w:val="21"/>
        </w:rPr>
      </w:pPr>
      <w:r>
        <w:rPr>
          <w:rFonts w:hint="eastAsia"/>
          <w:kern w:val="0"/>
          <w:szCs w:val="21"/>
        </w:rPr>
        <w:t>可能用到的相对原子质量：</w:t>
      </w:r>
      <w:r>
        <w:rPr>
          <w:kern w:val="0"/>
          <w:szCs w:val="21"/>
        </w:rPr>
        <w:t>H 1  Li 7  C 12  N 14  O 16  Na 23  S 32  Cl 35.5  Ar 40  Fe 56  I 127</w:t>
      </w:r>
    </w:p>
    <w:p>
      <w:pPr>
        <w:widowControl/>
        <w:bidi w:val="0"/>
        <w:spacing w:line="360" w:lineRule="auto"/>
        <w:ind w:left="405" w:hanging="405" w:hangingChars="193"/>
        <w:contextualSpacing/>
        <w:jc w:val="left"/>
        <w:textAlignment w:val="center"/>
        <w:rPr>
          <w:rFonts w:hint="eastAsia" w:eastAsia="黑体"/>
          <w:kern w:val="0"/>
          <w:szCs w:val="21"/>
        </w:rPr>
      </w:pPr>
      <w:r>
        <w:rPr>
          <w:rFonts w:eastAsia="黑体"/>
          <w:kern w:val="0"/>
          <w:szCs w:val="21"/>
        </w:rPr>
        <w:t>一、选择题：本题共13个小题，每小题6分。共78分，在每小题给出的四个选项中，只有一项是符合题目要求的。</w:t>
      </w:r>
    </w:p>
    <w:p>
      <w:pPr>
        <w:bidi w:val="0"/>
        <w:spacing w:line="360" w:lineRule="auto"/>
        <w:rPr>
          <w:kern w:val="0"/>
        </w:rPr>
      </w:pPr>
      <w:r>
        <w:rPr>
          <w:kern w:val="0"/>
          <w:szCs w:val="21"/>
        </w:rPr>
        <w:t>1．</w:t>
      </w:r>
      <w:r>
        <w:rPr>
          <w:kern w:val="0"/>
        </w:rPr>
        <w:t>下列有关高尔基体、线粒体和叶绿体的叙述，正确的是</w:t>
      </w:r>
    </w:p>
    <w:p>
      <w:pPr>
        <w:bidi w:val="0"/>
        <w:spacing w:line="360" w:lineRule="auto"/>
        <w:ind w:left="315" w:leftChars="150"/>
        <w:jc w:val="left"/>
        <w:textAlignment w:val="center"/>
        <w:rPr>
          <w:kern w:val="0"/>
          <w:szCs w:val="21"/>
        </w:rPr>
      </w:pPr>
      <w:r>
        <w:rPr>
          <w:kern w:val="0"/>
          <w:szCs w:val="21"/>
        </w:rPr>
        <w:t>A．三者都存在于蓝藻中</w:t>
      </w:r>
    </w:p>
    <w:p>
      <w:pPr>
        <w:bidi w:val="0"/>
        <w:spacing w:line="360" w:lineRule="auto"/>
        <w:ind w:left="315" w:leftChars="150"/>
        <w:jc w:val="left"/>
        <w:textAlignment w:val="center"/>
        <w:rPr>
          <w:kern w:val="0"/>
          <w:szCs w:val="21"/>
        </w:rPr>
      </w:pPr>
      <w:r>
        <w:rPr>
          <w:kern w:val="0"/>
          <w:szCs w:val="21"/>
        </w:rPr>
        <w:t>B．三者都含有DNA</w:t>
      </w:r>
    </w:p>
    <w:p>
      <w:pPr>
        <w:bidi w:val="0"/>
        <w:spacing w:line="360" w:lineRule="auto"/>
        <w:ind w:left="315" w:leftChars="150"/>
        <w:jc w:val="left"/>
        <w:textAlignment w:val="center"/>
        <w:rPr>
          <w:kern w:val="0"/>
          <w:szCs w:val="21"/>
        </w:rPr>
      </w:pPr>
      <w:r>
        <w:rPr>
          <w:kern w:val="0"/>
          <w:szCs w:val="21"/>
        </w:rPr>
        <w:t>C．三者都是ATP合成的场所</w:t>
      </w:r>
    </w:p>
    <w:p>
      <w:pPr>
        <w:bidi w:val="0"/>
        <w:spacing w:line="360" w:lineRule="auto"/>
        <w:ind w:left="315" w:leftChars="150"/>
        <w:jc w:val="left"/>
        <w:textAlignment w:val="center"/>
        <w:rPr>
          <w:kern w:val="0"/>
          <w:szCs w:val="21"/>
        </w:rPr>
      </w:pPr>
      <w:r>
        <w:rPr>
          <w:kern w:val="0"/>
          <w:szCs w:val="21"/>
        </w:rPr>
        <w:t>D．三者的膜结构中都含有蛋白质</w:t>
      </w:r>
    </w:p>
    <w:p>
      <w:pPr>
        <w:bidi w:val="0"/>
        <w:spacing w:line="360" w:lineRule="auto"/>
        <w:jc w:val="left"/>
        <w:textAlignment w:val="center"/>
        <w:rPr>
          <w:kern w:val="0"/>
          <w:szCs w:val="21"/>
        </w:rPr>
      </w:pPr>
      <w:r>
        <w:rPr>
          <w:kern w:val="0"/>
          <w:szCs w:val="21"/>
        </w:rPr>
        <w:t>2．</w:t>
      </w:r>
      <w:r>
        <w:rPr>
          <w:kern w:val="0"/>
        </w:rPr>
        <w:t>下列与真核生物细胞核有关的叙述，错误的是</w:t>
      </w:r>
    </w:p>
    <w:p>
      <w:pPr>
        <w:bidi w:val="0"/>
        <w:spacing w:line="360" w:lineRule="auto"/>
        <w:ind w:left="315" w:leftChars="150"/>
        <w:jc w:val="left"/>
        <w:textAlignment w:val="center"/>
        <w:rPr>
          <w:kern w:val="0"/>
          <w:szCs w:val="21"/>
        </w:rPr>
      </w:pPr>
      <w:r>
        <w:rPr>
          <w:kern w:val="0"/>
          <w:szCs w:val="21"/>
        </w:rPr>
        <w:t>A．细胞中的染色质存在于细胞核中</w:t>
      </w:r>
    </w:p>
    <w:p>
      <w:pPr>
        <w:bidi w:val="0"/>
        <w:spacing w:line="360" w:lineRule="auto"/>
        <w:ind w:left="315" w:leftChars="150"/>
        <w:jc w:val="left"/>
        <w:textAlignment w:val="center"/>
        <w:rPr>
          <w:kern w:val="0"/>
          <w:szCs w:val="21"/>
        </w:rPr>
      </w:pPr>
      <w:r>
        <w:rPr>
          <w:kern w:val="0"/>
          <w:szCs w:val="21"/>
        </w:rPr>
        <w:t>B．细胞核是遗传信息转录和翻译的场所</w:t>
      </w:r>
    </w:p>
    <w:p>
      <w:pPr>
        <w:bidi w:val="0"/>
        <w:spacing w:line="360" w:lineRule="auto"/>
        <w:ind w:left="315" w:leftChars="150"/>
        <w:jc w:val="left"/>
        <w:textAlignment w:val="center"/>
        <w:rPr>
          <w:kern w:val="0"/>
          <w:szCs w:val="21"/>
        </w:rPr>
      </w:pPr>
      <w:r>
        <w:rPr>
          <w:kern w:val="0"/>
          <w:szCs w:val="21"/>
        </w:rPr>
        <w:t>C．细胞核是细胞代谢和遗传的控制中心</w:t>
      </w:r>
    </w:p>
    <w:p>
      <w:pPr>
        <w:bidi w:val="0"/>
        <w:spacing w:line="360" w:lineRule="auto"/>
        <w:ind w:left="315" w:leftChars="150"/>
        <w:jc w:val="left"/>
        <w:textAlignment w:val="center"/>
        <w:rPr>
          <w:kern w:val="0"/>
          <w:szCs w:val="21"/>
        </w:rPr>
      </w:pPr>
      <w:r>
        <w:rPr>
          <w:kern w:val="0"/>
          <w:szCs w:val="21"/>
        </w:rPr>
        <w:t>D．细胞核内遗传物质的合成需要能量</w:t>
      </w:r>
    </w:p>
    <w:p>
      <w:pPr>
        <w:bidi w:val="0"/>
        <w:spacing w:line="360" w:lineRule="auto"/>
        <w:rPr>
          <w:kern w:val="0"/>
        </w:rPr>
      </w:pPr>
      <w:r>
        <w:rPr>
          <w:kern w:val="0"/>
          <w:szCs w:val="21"/>
        </w:rPr>
        <w:t>3．</w:t>
      </w:r>
      <w:r>
        <w:rPr>
          <w:kern w:val="0"/>
        </w:rPr>
        <w:t>下列不利于人体散热的是</w:t>
      </w:r>
    </w:p>
    <w:p>
      <w:pPr>
        <w:bidi w:val="0"/>
        <w:spacing w:line="360" w:lineRule="auto"/>
        <w:ind w:left="315" w:leftChars="150"/>
        <w:jc w:val="left"/>
        <w:textAlignment w:val="center"/>
        <w:rPr>
          <w:kern w:val="0"/>
          <w:szCs w:val="21"/>
        </w:rPr>
      </w:pPr>
      <w:r>
        <w:rPr>
          <w:kern w:val="0"/>
          <w:szCs w:val="21"/>
        </w:rPr>
        <w:t>A．骨骼肌不自主战栗</w:t>
      </w:r>
    </w:p>
    <w:p>
      <w:pPr>
        <w:bidi w:val="0"/>
        <w:spacing w:line="360" w:lineRule="auto"/>
        <w:ind w:left="315" w:leftChars="150"/>
        <w:jc w:val="left"/>
        <w:textAlignment w:val="center"/>
        <w:rPr>
          <w:kern w:val="0"/>
          <w:szCs w:val="21"/>
        </w:rPr>
      </w:pPr>
      <w:r>
        <w:rPr>
          <w:kern w:val="0"/>
          <w:szCs w:val="21"/>
        </w:rPr>
        <w:t>B．皮肤血管舒张</w:t>
      </w:r>
    </w:p>
    <w:p>
      <w:pPr>
        <w:bidi w:val="0"/>
        <w:spacing w:line="360" w:lineRule="auto"/>
        <w:ind w:left="315" w:leftChars="150"/>
        <w:jc w:val="left"/>
        <w:textAlignment w:val="center"/>
        <w:rPr>
          <w:kern w:val="0"/>
          <w:szCs w:val="21"/>
        </w:rPr>
      </w:pPr>
      <w:r>
        <w:rPr>
          <w:kern w:val="0"/>
          <w:szCs w:val="21"/>
        </w:rPr>
        <w:t>C．汗腺分泌汗液增加</w:t>
      </w:r>
    </w:p>
    <w:p>
      <w:pPr>
        <w:bidi w:val="0"/>
        <w:spacing w:line="360" w:lineRule="auto"/>
        <w:ind w:left="315" w:leftChars="150"/>
        <w:jc w:val="left"/>
        <w:textAlignment w:val="center"/>
        <w:rPr>
          <w:kern w:val="0"/>
          <w:szCs w:val="21"/>
        </w:rPr>
      </w:pPr>
      <w:r>
        <w:rPr>
          <w:kern w:val="0"/>
          <w:szCs w:val="21"/>
        </w:rPr>
        <w:t>D．用酒精擦拭皮肤</w:t>
      </w:r>
    </w:p>
    <w:p>
      <w:pPr>
        <w:bidi w:val="0"/>
        <w:spacing w:line="360" w:lineRule="auto"/>
        <w:ind w:left="315" w:hanging="315" w:hangingChars="150"/>
        <w:rPr>
          <w:kern w:val="0"/>
        </w:rPr>
      </w:pPr>
      <w:r>
        <w:rPr>
          <w:kern w:val="0"/>
          <w:szCs w:val="21"/>
        </w:rPr>
        <w:t>4．</w:t>
      </w:r>
      <w:r>
        <w:rPr>
          <w:kern w:val="0"/>
        </w:rPr>
        <w:t>若将</w:t>
      </w:r>
      <w:r>
        <w:rPr>
          <w:i/>
          <w:kern w:val="0"/>
        </w:rPr>
        <w:t>n</w:t>
      </w:r>
      <w:r>
        <w:rPr>
          <w:kern w:val="0"/>
        </w:rPr>
        <w:t>粒玉米种子置于黑暗中使其萌发，得到</w:t>
      </w:r>
      <w:r>
        <w:rPr>
          <w:i/>
          <w:kern w:val="0"/>
        </w:rPr>
        <w:t>n</w:t>
      </w:r>
      <w:r>
        <w:rPr>
          <w:kern w:val="0"/>
        </w:rPr>
        <w:t>株黄化苗。那么，与萌发前的这</w:t>
      </w:r>
      <w:r>
        <w:rPr>
          <w:i/>
          <w:kern w:val="0"/>
        </w:rPr>
        <w:t>n</w:t>
      </w:r>
      <w:r>
        <w:rPr>
          <w:kern w:val="0"/>
        </w:rPr>
        <w:t>粒干种子相比，这些黄化苗的有机物总量和呼吸强度表现为</w:t>
      </w:r>
    </w:p>
    <w:p>
      <w:pPr>
        <w:bidi w:val="0"/>
        <w:spacing w:line="360" w:lineRule="auto"/>
        <w:ind w:left="315" w:leftChars="150"/>
        <w:jc w:val="left"/>
        <w:textAlignment w:val="center"/>
        <w:rPr>
          <w:kern w:val="0"/>
          <w:szCs w:val="21"/>
        </w:rPr>
      </w:pPr>
      <w:r>
        <w:rPr>
          <w:kern w:val="0"/>
          <w:szCs w:val="21"/>
        </w:rPr>
        <w:t>A．有机物总量减少，</w:t>
      </w:r>
      <w:r>
        <w:rPr>
          <w:kern w:val="0"/>
        </w:rPr>
        <w:t>呼吸强度增强</w:t>
      </w:r>
    </w:p>
    <w:p>
      <w:pPr>
        <w:bidi w:val="0"/>
        <w:spacing w:line="360" w:lineRule="auto"/>
        <w:ind w:left="315" w:leftChars="150"/>
        <w:jc w:val="left"/>
        <w:textAlignment w:val="center"/>
        <w:rPr>
          <w:kern w:val="0"/>
          <w:szCs w:val="21"/>
        </w:rPr>
      </w:pPr>
      <w:r>
        <w:rPr>
          <w:kern w:val="0"/>
          <w:szCs w:val="21"/>
        </w:rPr>
        <w:t>B．有机物总量增加，</w:t>
      </w:r>
      <w:r>
        <w:rPr>
          <w:kern w:val="0"/>
        </w:rPr>
        <w:t>呼吸强度增强</w:t>
      </w:r>
    </w:p>
    <w:p>
      <w:pPr>
        <w:bidi w:val="0"/>
        <w:spacing w:line="360" w:lineRule="auto"/>
        <w:ind w:left="315" w:leftChars="150"/>
        <w:jc w:val="left"/>
        <w:textAlignment w:val="center"/>
        <w:rPr>
          <w:kern w:val="0"/>
          <w:szCs w:val="21"/>
        </w:rPr>
      </w:pPr>
      <w:r>
        <w:rPr>
          <w:kern w:val="0"/>
          <w:szCs w:val="21"/>
        </w:rPr>
        <w:t>C．有机物总量减少，</w:t>
      </w:r>
      <w:r>
        <w:rPr>
          <w:kern w:val="0"/>
        </w:rPr>
        <w:t>呼吸强度减弱</w:t>
      </w:r>
    </w:p>
    <w:p>
      <w:pPr>
        <w:bidi w:val="0"/>
        <w:spacing w:line="360" w:lineRule="auto"/>
        <w:ind w:left="315" w:leftChars="150"/>
        <w:jc w:val="left"/>
        <w:textAlignment w:val="center"/>
        <w:rPr>
          <w:kern w:val="0"/>
        </w:rPr>
      </w:pPr>
      <w:r>
        <w:rPr>
          <w:kern w:val="0"/>
          <w:szCs w:val="21"/>
        </w:rPr>
        <w:t>D．有机物总量增加，</w:t>
      </w:r>
      <w:r>
        <w:rPr>
          <w:kern w:val="0"/>
        </w:rPr>
        <w:t>呼吸强度减弱</w:t>
      </w:r>
    </w:p>
    <w:p>
      <w:pPr>
        <w:bidi w:val="0"/>
        <w:spacing w:line="360" w:lineRule="auto"/>
        <w:rPr>
          <w:kern w:val="0"/>
        </w:rPr>
      </w:pPr>
      <w:r>
        <w:rPr>
          <w:kern w:val="0"/>
          <w:szCs w:val="21"/>
        </w:rPr>
        <w:t>5．</w:t>
      </w:r>
      <w:r>
        <w:rPr>
          <w:kern w:val="0"/>
        </w:rPr>
        <w:t>下列关于人体组织液的叙述，错误的是</w:t>
      </w:r>
    </w:p>
    <w:p>
      <w:pPr>
        <w:bidi w:val="0"/>
        <w:spacing w:line="360" w:lineRule="auto"/>
        <w:ind w:left="315" w:leftChars="150"/>
        <w:jc w:val="left"/>
        <w:textAlignment w:val="center"/>
        <w:rPr>
          <w:kern w:val="0"/>
          <w:szCs w:val="21"/>
        </w:rPr>
      </w:pPr>
      <w:r>
        <w:rPr>
          <w:kern w:val="0"/>
          <w:szCs w:val="21"/>
        </w:rPr>
        <w:t>A．血浆中的葡萄糖可以通过组织液进入骨骼肌细胞</w:t>
      </w:r>
    </w:p>
    <w:p>
      <w:pPr>
        <w:bidi w:val="0"/>
        <w:spacing w:line="360" w:lineRule="auto"/>
        <w:ind w:left="315" w:leftChars="150"/>
        <w:jc w:val="left"/>
        <w:textAlignment w:val="center"/>
        <w:rPr>
          <w:kern w:val="0"/>
          <w:szCs w:val="21"/>
        </w:rPr>
      </w:pPr>
      <w:r>
        <w:rPr>
          <w:kern w:val="0"/>
          <w:szCs w:val="21"/>
        </w:rPr>
        <w:t>B．肝细胞呼吸代谢产生的CO</w:t>
      </w:r>
      <w:r>
        <w:rPr>
          <w:kern w:val="0"/>
          <w:szCs w:val="21"/>
          <w:vertAlign w:val="subscript"/>
        </w:rPr>
        <w:t>2</w:t>
      </w:r>
      <w:r>
        <w:rPr>
          <w:kern w:val="0"/>
          <w:szCs w:val="21"/>
        </w:rPr>
        <w:t>可以进入组织液中</w:t>
      </w:r>
    </w:p>
    <w:p>
      <w:pPr>
        <w:bidi w:val="0"/>
        <w:spacing w:line="360" w:lineRule="auto"/>
        <w:ind w:left="315" w:leftChars="150"/>
        <w:jc w:val="left"/>
        <w:textAlignment w:val="center"/>
        <w:rPr>
          <w:kern w:val="0"/>
          <w:szCs w:val="21"/>
        </w:rPr>
      </w:pPr>
      <w:r>
        <w:rPr>
          <w:kern w:val="0"/>
          <w:szCs w:val="21"/>
        </w:rPr>
        <w:t>C．组织液中的O</w:t>
      </w:r>
      <w:r>
        <w:rPr>
          <w:kern w:val="0"/>
          <w:szCs w:val="21"/>
          <w:vertAlign w:val="subscript"/>
        </w:rPr>
        <w:t>2</w:t>
      </w:r>
      <w:r>
        <w:rPr>
          <w:kern w:val="0"/>
          <w:szCs w:val="21"/>
        </w:rPr>
        <w:t>可以通过自由扩散进入组织细胞中</w:t>
      </w:r>
    </w:p>
    <w:p>
      <w:pPr>
        <w:bidi w:val="0"/>
        <w:spacing w:line="360" w:lineRule="auto"/>
        <w:ind w:left="315" w:leftChars="150"/>
        <w:jc w:val="left"/>
        <w:textAlignment w:val="center"/>
        <w:rPr>
          <w:kern w:val="0"/>
          <w:szCs w:val="21"/>
        </w:rPr>
      </w:pPr>
      <w:r>
        <w:rPr>
          <w:kern w:val="0"/>
          <w:szCs w:val="21"/>
        </w:rPr>
        <w:t>D．运动时，丙酮酸转化成乳酸的过程发生在组织液中</w:t>
      </w:r>
    </w:p>
    <w:p>
      <w:pPr>
        <w:bidi w:val="0"/>
        <w:spacing w:line="360" w:lineRule="auto"/>
        <w:ind w:left="315" w:hanging="315" w:hangingChars="150"/>
        <w:rPr>
          <w:kern w:val="0"/>
        </w:rPr>
      </w:pPr>
      <w:r>
        <w:rPr>
          <w:kern w:val="0"/>
          <w:szCs w:val="21"/>
        </w:rPr>
        <w:t>6．</w:t>
      </w:r>
      <w:r>
        <w:rPr>
          <w:kern w:val="0"/>
        </w:rPr>
        <w:t>假设在特定环境中，某种动物基因型为BB和Bb的受精卵均可发育成个体，基因型为bb的受精卵全部死亡。现有基因型均为Bb的该动物1 000对（每对含有1个父本和1个母本），在这种环境中，若每对亲本只形成一个受精卵，则理论上该群体的子一代中BB、Bb、bb个体的数目依次为</w:t>
      </w:r>
    </w:p>
    <w:p>
      <w:pPr>
        <w:bidi w:val="0"/>
        <w:spacing w:line="360" w:lineRule="auto"/>
        <w:ind w:left="315" w:leftChars="150"/>
        <w:jc w:val="left"/>
        <w:textAlignment w:val="center"/>
        <w:rPr>
          <w:kern w:val="0"/>
          <w:szCs w:val="21"/>
        </w:rPr>
      </w:pPr>
      <w:r>
        <w:rPr>
          <w:kern w:val="0"/>
          <w:szCs w:val="21"/>
        </w:rPr>
        <w:t>A．250、500、0</w:t>
      </w:r>
    </w:p>
    <w:p>
      <w:pPr>
        <w:bidi w:val="0"/>
        <w:spacing w:line="360" w:lineRule="auto"/>
        <w:ind w:left="315" w:leftChars="150"/>
        <w:jc w:val="left"/>
        <w:textAlignment w:val="center"/>
        <w:rPr>
          <w:kern w:val="0"/>
          <w:szCs w:val="21"/>
        </w:rPr>
      </w:pPr>
      <w:r>
        <w:rPr>
          <w:kern w:val="0"/>
          <w:szCs w:val="21"/>
        </w:rPr>
        <w:t>B．250、500、250</w:t>
      </w:r>
    </w:p>
    <w:p>
      <w:pPr>
        <w:bidi w:val="0"/>
        <w:spacing w:line="360" w:lineRule="auto"/>
        <w:ind w:left="315" w:leftChars="150"/>
        <w:jc w:val="left"/>
        <w:textAlignment w:val="center"/>
        <w:rPr>
          <w:kern w:val="0"/>
          <w:szCs w:val="21"/>
        </w:rPr>
      </w:pPr>
      <w:r>
        <w:rPr>
          <w:kern w:val="0"/>
          <w:szCs w:val="21"/>
        </w:rPr>
        <w:t>C．500、250、0</w:t>
      </w:r>
    </w:p>
    <w:p>
      <w:pPr>
        <w:bidi w:val="0"/>
        <w:spacing w:line="360" w:lineRule="auto"/>
        <w:ind w:left="315" w:leftChars="150"/>
        <w:jc w:val="left"/>
        <w:textAlignment w:val="center"/>
        <w:rPr>
          <w:kern w:val="0"/>
          <w:szCs w:val="21"/>
        </w:rPr>
      </w:pPr>
      <w:r>
        <w:rPr>
          <w:kern w:val="0"/>
          <w:szCs w:val="21"/>
        </w:rPr>
        <w:t>D．750、250、0</w:t>
      </w:r>
    </w:p>
    <w:p>
      <w:pPr>
        <w:widowControl/>
        <w:bidi w:val="0"/>
        <w:adjustRightInd w:val="0"/>
        <w:spacing w:line="360" w:lineRule="auto"/>
        <w:textAlignment w:val="center"/>
        <w:rPr>
          <w:kern w:val="0"/>
          <w:szCs w:val="21"/>
        </w:rPr>
      </w:pPr>
      <w:r>
        <w:rPr>
          <w:kern w:val="0"/>
          <w:szCs w:val="21"/>
        </w:rPr>
        <w:t>7</w:t>
      </w:r>
      <w:r>
        <w:rPr>
          <w:rFonts w:hint="eastAsia"/>
          <w:kern w:val="0"/>
          <w:szCs w:val="21"/>
        </w:rPr>
        <w:t>．化学与生活密切相关。下列叙述错误的是</w:t>
      </w:r>
    </w:p>
    <w:p>
      <w:pPr>
        <w:widowControl/>
        <w:bidi w:val="0"/>
        <w:adjustRightInd w:val="0"/>
        <w:spacing w:line="360" w:lineRule="auto"/>
        <w:ind w:firstLine="315" w:firstLineChars="150"/>
        <w:textAlignment w:val="center"/>
        <w:rPr>
          <w:kern w:val="0"/>
          <w:szCs w:val="21"/>
        </w:rPr>
      </w:pPr>
      <w:r>
        <w:rPr>
          <w:kern w:val="0"/>
          <w:szCs w:val="21"/>
        </w:rPr>
        <w:t>A</w:t>
      </w:r>
      <w:r>
        <w:rPr>
          <w:rFonts w:hint="eastAsia"/>
          <w:kern w:val="0"/>
          <w:szCs w:val="21"/>
        </w:rPr>
        <w:t>．高纯硅可用于制作光感电池</w:t>
      </w:r>
    </w:p>
    <w:p>
      <w:pPr>
        <w:widowControl/>
        <w:bidi w:val="0"/>
        <w:adjustRightInd w:val="0"/>
        <w:spacing w:line="360" w:lineRule="auto"/>
        <w:ind w:firstLine="315" w:firstLineChars="150"/>
        <w:textAlignment w:val="center"/>
        <w:rPr>
          <w:kern w:val="0"/>
          <w:szCs w:val="21"/>
        </w:rPr>
      </w:pPr>
      <w:r>
        <w:rPr>
          <w:kern w:val="0"/>
          <w:szCs w:val="21"/>
        </w:rPr>
        <w:t>B</w:t>
      </w:r>
      <w:r>
        <w:rPr>
          <w:rFonts w:hint="eastAsia"/>
          <w:kern w:val="0"/>
          <w:szCs w:val="21"/>
        </w:rPr>
        <w:t>．铝合金大量用于高铁建设</w:t>
      </w:r>
    </w:p>
    <w:p>
      <w:pPr>
        <w:widowControl/>
        <w:bidi w:val="0"/>
        <w:adjustRightInd w:val="0"/>
        <w:spacing w:line="360" w:lineRule="auto"/>
        <w:ind w:firstLine="315" w:firstLineChars="150"/>
        <w:textAlignment w:val="center"/>
        <w:rPr>
          <w:kern w:val="0"/>
          <w:szCs w:val="21"/>
        </w:rPr>
      </w:pPr>
      <w:r>
        <w:rPr>
          <w:kern w:val="0"/>
          <w:szCs w:val="21"/>
        </w:rPr>
        <w:t>C</w:t>
      </w:r>
      <w:r>
        <w:rPr>
          <w:rFonts w:hint="eastAsia"/>
          <w:kern w:val="0"/>
          <w:szCs w:val="21"/>
        </w:rPr>
        <w:t>．活性炭具有除异味和杀菌作用</w:t>
      </w:r>
    </w:p>
    <w:p>
      <w:pPr>
        <w:widowControl/>
        <w:bidi w:val="0"/>
        <w:adjustRightInd w:val="0"/>
        <w:spacing w:line="360" w:lineRule="auto"/>
        <w:ind w:firstLine="315" w:firstLineChars="150"/>
        <w:textAlignment w:val="center"/>
        <w:rPr>
          <w:kern w:val="0"/>
        </w:rPr>
      </w:pPr>
      <w:r>
        <w:rPr>
          <w:kern w:val="0"/>
          <w:szCs w:val="21"/>
        </w:rPr>
        <w:t>D</w:t>
      </w:r>
      <w:r>
        <w:rPr>
          <w:rFonts w:hint="eastAsia"/>
          <w:kern w:val="0"/>
          <w:szCs w:val="21"/>
        </w:rPr>
        <w:t>．碘酒可用于皮肤外用消毒</w:t>
      </w:r>
    </w:p>
    <w:p>
      <w:pPr>
        <w:widowControl/>
        <w:bidi w:val="0"/>
        <w:adjustRightInd w:val="0"/>
        <w:spacing w:line="360" w:lineRule="auto"/>
        <w:textAlignment w:val="center"/>
        <w:rPr>
          <w:kern w:val="0"/>
          <w:szCs w:val="21"/>
        </w:rPr>
      </w:pPr>
      <w:r>
        <w:rPr>
          <w:kern w:val="0"/>
          <w:szCs w:val="21"/>
        </w:rPr>
        <w:t>8</w:t>
      </w:r>
      <w:r>
        <w:rPr>
          <w:rFonts w:hint="eastAsia"/>
          <w:kern w:val="0"/>
          <w:szCs w:val="21"/>
        </w:rPr>
        <w:t>．下列化合物的分子中，所有原子可能共平面的是</w:t>
      </w:r>
    </w:p>
    <w:p>
      <w:pPr>
        <w:widowControl/>
        <w:bidi w:val="0"/>
        <w:adjustRightInd w:val="0"/>
        <w:spacing w:line="360" w:lineRule="auto"/>
        <w:ind w:firstLine="315" w:firstLineChars="150"/>
        <w:textAlignment w:val="center"/>
        <w:rPr>
          <w:kern w:val="0"/>
        </w:rPr>
      </w:pPr>
      <w:r>
        <w:rPr>
          <w:kern w:val="0"/>
          <w:szCs w:val="21"/>
        </w:rPr>
        <w:t>A</w:t>
      </w:r>
      <w:r>
        <w:rPr>
          <w:rFonts w:hint="eastAsia"/>
          <w:kern w:val="0"/>
          <w:szCs w:val="21"/>
        </w:rPr>
        <w:t>．甲苯</w:t>
      </w:r>
      <w:r>
        <w:rPr>
          <w:kern w:val="0"/>
          <w:szCs w:val="21"/>
        </w:rPr>
        <w:t xml:space="preserve">       B</w:t>
      </w:r>
      <w:r>
        <w:rPr>
          <w:rFonts w:hint="eastAsia"/>
          <w:kern w:val="0"/>
          <w:szCs w:val="21"/>
        </w:rPr>
        <w:t>．乙烷</w:t>
      </w:r>
      <w:r>
        <w:rPr>
          <w:kern w:val="0"/>
          <w:szCs w:val="21"/>
        </w:rPr>
        <w:t xml:space="preserve">        C</w:t>
      </w:r>
      <w:r>
        <w:rPr>
          <w:rFonts w:hint="eastAsia"/>
          <w:kern w:val="0"/>
          <w:szCs w:val="21"/>
        </w:rPr>
        <w:t>．丙炔</w:t>
      </w:r>
      <w:r>
        <w:rPr>
          <w:kern w:val="0"/>
          <w:szCs w:val="21"/>
        </w:rPr>
        <w:t xml:space="preserve">        D</w:t>
      </w:r>
      <w:r>
        <w:rPr>
          <w:rFonts w:hint="eastAsia"/>
          <w:kern w:val="0"/>
          <w:szCs w:val="21"/>
        </w:rPr>
        <w:t>．</w:t>
      </w:r>
      <w:r>
        <w:rPr>
          <w:kern w:val="0"/>
          <w:szCs w:val="21"/>
        </w:rPr>
        <w:t>1,3</w:t>
      </w:r>
      <w:r>
        <w:rPr>
          <w:rFonts w:hint="eastAsia" w:ascii="MS Mincho" w:hAnsi="MS Mincho" w:eastAsia="MS Mincho" w:cs="MS Mincho"/>
          <w:kern w:val="0"/>
          <w:szCs w:val="21"/>
        </w:rPr>
        <w:t>−</w:t>
      </w:r>
      <w:r>
        <w:rPr>
          <w:rFonts w:hint="eastAsia"/>
          <w:kern w:val="0"/>
          <w:szCs w:val="21"/>
        </w:rPr>
        <w:t>丁二烯</w:t>
      </w:r>
    </w:p>
    <w:p>
      <w:pPr>
        <w:widowControl/>
        <w:bidi w:val="0"/>
        <w:adjustRightInd w:val="0"/>
        <w:spacing w:line="360" w:lineRule="auto"/>
        <w:ind w:left="315" w:hanging="315" w:hangingChars="150"/>
        <w:contextualSpacing/>
        <w:textAlignment w:val="center"/>
        <w:rPr>
          <w:kern w:val="0"/>
          <w:szCs w:val="21"/>
        </w:rPr>
      </w:pPr>
      <w:r>
        <w:rPr>
          <w:kern w:val="0"/>
          <w:szCs w:val="21"/>
        </w:rPr>
        <w:t>9</w:t>
      </w:r>
      <w:r>
        <w:rPr>
          <w:rFonts w:hint="eastAsia"/>
          <w:kern w:val="0"/>
          <w:szCs w:val="21"/>
        </w:rPr>
        <w:t>．</w:t>
      </w:r>
      <w:r>
        <w:rPr>
          <w:kern w:val="0"/>
          <w:szCs w:val="21"/>
        </w:rPr>
        <w:t>X</w:t>
      </w:r>
      <w:r>
        <w:rPr>
          <w:rFonts w:hint="eastAsia"/>
          <w:kern w:val="0"/>
          <w:szCs w:val="21"/>
        </w:rPr>
        <w:t>、</w:t>
      </w:r>
      <w:r>
        <w:rPr>
          <w:kern w:val="0"/>
          <w:szCs w:val="21"/>
        </w:rPr>
        <w:t>Y</w:t>
      </w:r>
      <w:r>
        <w:rPr>
          <w:rFonts w:hint="eastAsia"/>
          <w:kern w:val="0"/>
          <w:szCs w:val="21"/>
        </w:rPr>
        <w:t>、</w:t>
      </w:r>
      <w:r>
        <w:rPr>
          <w:kern w:val="0"/>
          <w:szCs w:val="21"/>
        </w:rPr>
        <w:t>Z</w:t>
      </w:r>
      <w:r>
        <w:rPr>
          <w:rFonts w:hint="eastAsia"/>
          <w:kern w:val="0"/>
          <w:szCs w:val="21"/>
        </w:rPr>
        <w:t>均为短周期主族元素，它们原子的最外层电子数之和为</w:t>
      </w:r>
      <w:r>
        <w:rPr>
          <w:kern w:val="0"/>
          <w:szCs w:val="21"/>
        </w:rPr>
        <w:t>10</w:t>
      </w:r>
      <w:r>
        <w:rPr>
          <w:rFonts w:hint="eastAsia"/>
          <w:kern w:val="0"/>
          <w:szCs w:val="21"/>
        </w:rPr>
        <w:t>，</w:t>
      </w:r>
      <w:r>
        <w:rPr>
          <w:kern w:val="0"/>
          <w:szCs w:val="21"/>
        </w:rPr>
        <w:t>X</w:t>
      </w:r>
      <w:r>
        <w:rPr>
          <w:rFonts w:hint="eastAsia"/>
          <w:kern w:val="0"/>
          <w:szCs w:val="21"/>
        </w:rPr>
        <w:t>与</w:t>
      </w:r>
      <w:r>
        <w:rPr>
          <w:kern w:val="0"/>
          <w:szCs w:val="21"/>
        </w:rPr>
        <w:t>Z</w:t>
      </w:r>
      <w:r>
        <w:rPr>
          <w:rFonts w:hint="eastAsia"/>
          <w:kern w:val="0"/>
          <w:szCs w:val="21"/>
        </w:rPr>
        <w:t>同族，</w:t>
      </w:r>
      <w:r>
        <w:rPr>
          <w:kern w:val="0"/>
          <w:szCs w:val="21"/>
        </w:rPr>
        <w:t>Y</w:t>
      </w:r>
      <w:r>
        <w:rPr>
          <w:rFonts w:hint="eastAsia"/>
          <w:kern w:val="0"/>
          <w:szCs w:val="21"/>
        </w:rPr>
        <w:t>最外层电子数等于</w:t>
      </w:r>
      <w:r>
        <w:rPr>
          <w:kern w:val="0"/>
          <w:szCs w:val="21"/>
        </w:rPr>
        <w:t>X</w:t>
      </w:r>
      <w:r>
        <w:rPr>
          <w:rFonts w:hint="eastAsia"/>
          <w:kern w:val="0"/>
          <w:szCs w:val="21"/>
        </w:rPr>
        <w:t>次外层电子数，且</w:t>
      </w:r>
      <w:r>
        <w:rPr>
          <w:kern w:val="0"/>
          <w:szCs w:val="21"/>
        </w:rPr>
        <w:t>Y</w:t>
      </w:r>
      <w:r>
        <w:rPr>
          <w:rFonts w:hint="eastAsia"/>
          <w:kern w:val="0"/>
          <w:szCs w:val="21"/>
        </w:rPr>
        <w:t>原子半径大于</w:t>
      </w:r>
      <w:r>
        <w:rPr>
          <w:kern w:val="0"/>
          <w:szCs w:val="21"/>
        </w:rPr>
        <w:t>Z</w:t>
      </w:r>
      <w:r>
        <w:rPr>
          <w:rFonts w:hint="eastAsia"/>
          <w:kern w:val="0"/>
          <w:szCs w:val="21"/>
        </w:rPr>
        <w:t>。下列叙述正确的是</w:t>
      </w:r>
    </w:p>
    <w:p>
      <w:pPr>
        <w:widowControl/>
        <w:bidi w:val="0"/>
        <w:adjustRightInd w:val="0"/>
        <w:spacing w:line="360" w:lineRule="auto"/>
        <w:ind w:firstLine="315" w:firstLineChars="150"/>
        <w:textAlignment w:val="center"/>
        <w:rPr>
          <w:kern w:val="0"/>
          <w:szCs w:val="21"/>
        </w:rPr>
      </w:pPr>
      <w:r>
        <w:rPr>
          <w:kern w:val="0"/>
          <w:szCs w:val="21"/>
        </w:rPr>
        <w:t>A</w:t>
      </w:r>
      <w:r>
        <w:rPr>
          <w:rFonts w:hint="eastAsia"/>
          <w:kern w:val="0"/>
          <w:szCs w:val="21"/>
        </w:rPr>
        <w:t>．熔点：</w:t>
      </w:r>
      <w:r>
        <w:rPr>
          <w:kern w:val="0"/>
          <w:szCs w:val="21"/>
        </w:rPr>
        <w:t>X</w:t>
      </w:r>
      <w:r>
        <w:rPr>
          <w:rFonts w:hint="eastAsia"/>
          <w:kern w:val="0"/>
          <w:szCs w:val="21"/>
        </w:rPr>
        <w:t>的氧化物比</w:t>
      </w:r>
      <w:r>
        <w:rPr>
          <w:kern w:val="0"/>
          <w:szCs w:val="21"/>
        </w:rPr>
        <w:t>Y</w:t>
      </w:r>
      <w:r>
        <w:rPr>
          <w:rFonts w:hint="eastAsia"/>
          <w:kern w:val="0"/>
          <w:szCs w:val="21"/>
        </w:rPr>
        <w:t>的氧化物高</w:t>
      </w:r>
    </w:p>
    <w:p>
      <w:pPr>
        <w:widowControl/>
        <w:bidi w:val="0"/>
        <w:adjustRightInd w:val="0"/>
        <w:spacing w:line="360" w:lineRule="auto"/>
        <w:ind w:firstLine="315" w:firstLineChars="150"/>
        <w:textAlignment w:val="center"/>
        <w:rPr>
          <w:kern w:val="0"/>
          <w:szCs w:val="21"/>
        </w:rPr>
      </w:pPr>
      <w:r>
        <w:rPr>
          <w:kern w:val="0"/>
          <w:szCs w:val="21"/>
        </w:rPr>
        <w:t>B</w:t>
      </w:r>
      <w:r>
        <w:rPr>
          <w:rFonts w:hint="eastAsia"/>
          <w:kern w:val="0"/>
          <w:szCs w:val="21"/>
        </w:rPr>
        <w:t>．热稳定性：</w:t>
      </w:r>
      <w:r>
        <w:rPr>
          <w:kern w:val="0"/>
          <w:szCs w:val="21"/>
        </w:rPr>
        <w:t>X</w:t>
      </w:r>
      <w:r>
        <w:rPr>
          <w:rFonts w:hint="eastAsia"/>
          <w:kern w:val="0"/>
          <w:szCs w:val="21"/>
        </w:rPr>
        <w:t>的氢化物大于</w:t>
      </w:r>
      <w:r>
        <w:rPr>
          <w:kern w:val="0"/>
          <w:szCs w:val="21"/>
        </w:rPr>
        <w:t>Z</w:t>
      </w:r>
      <w:r>
        <w:rPr>
          <w:rFonts w:hint="eastAsia"/>
          <w:kern w:val="0"/>
          <w:szCs w:val="21"/>
        </w:rPr>
        <w:t>的氢化物</w:t>
      </w:r>
    </w:p>
    <w:p>
      <w:pPr>
        <w:widowControl/>
        <w:bidi w:val="0"/>
        <w:adjustRightInd w:val="0"/>
        <w:spacing w:line="360" w:lineRule="auto"/>
        <w:ind w:firstLine="315" w:firstLineChars="150"/>
        <w:textAlignment w:val="center"/>
        <w:rPr>
          <w:kern w:val="0"/>
          <w:szCs w:val="21"/>
        </w:rPr>
      </w:pPr>
      <w:r>
        <w:rPr>
          <w:kern w:val="0"/>
          <w:szCs w:val="21"/>
        </w:rPr>
        <w:t>C</w:t>
      </w:r>
      <w:r>
        <w:rPr>
          <w:rFonts w:hint="eastAsia"/>
          <w:kern w:val="0"/>
          <w:szCs w:val="21"/>
        </w:rPr>
        <w:t>．</w:t>
      </w:r>
      <w:r>
        <w:rPr>
          <w:kern w:val="0"/>
          <w:szCs w:val="21"/>
        </w:rPr>
        <w:t>X</w:t>
      </w:r>
      <w:r>
        <w:rPr>
          <w:rFonts w:hint="eastAsia"/>
          <w:kern w:val="0"/>
          <w:szCs w:val="21"/>
        </w:rPr>
        <w:t>与</w:t>
      </w:r>
      <w:r>
        <w:rPr>
          <w:kern w:val="0"/>
          <w:szCs w:val="21"/>
        </w:rPr>
        <w:t>Z</w:t>
      </w:r>
      <w:r>
        <w:rPr>
          <w:rFonts w:hint="eastAsia"/>
          <w:kern w:val="0"/>
          <w:szCs w:val="21"/>
        </w:rPr>
        <w:t>可形成离子化合物</w:t>
      </w:r>
      <w:r>
        <w:rPr>
          <w:kern w:val="0"/>
          <w:szCs w:val="21"/>
        </w:rPr>
        <w:t>ZX</w:t>
      </w:r>
    </w:p>
    <w:p>
      <w:pPr>
        <w:widowControl/>
        <w:bidi w:val="0"/>
        <w:adjustRightInd w:val="0"/>
        <w:spacing w:line="360" w:lineRule="auto"/>
        <w:ind w:firstLine="315" w:firstLineChars="150"/>
        <w:textAlignment w:val="center"/>
        <w:rPr>
          <w:kern w:val="0"/>
          <w:szCs w:val="21"/>
        </w:rPr>
      </w:pPr>
      <w:r>
        <w:rPr>
          <w:kern w:val="0"/>
          <w:szCs w:val="21"/>
        </w:rPr>
        <w:t>D</w:t>
      </w:r>
      <w:r>
        <w:rPr>
          <w:rFonts w:hint="eastAsia"/>
          <w:kern w:val="0"/>
          <w:szCs w:val="21"/>
        </w:rPr>
        <w:t>．</w:t>
      </w:r>
      <w:r>
        <w:rPr>
          <w:kern w:val="0"/>
          <w:szCs w:val="21"/>
        </w:rPr>
        <w:t>Y</w:t>
      </w:r>
      <w:r>
        <w:rPr>
          <w:rFonts w:hint="eastAsia"/>
          <w:kern w:val="0"/>
          <w:szCs w:val="21"/>
        </w:rPr>
        <w:t>的单质与</w:t>
      </w:r>
      <w:r>
        <w:rPr>
          <w:kern w:val="0"/>
          <w:szCs w:val="21"/>
        </w:rPr>
        <w:t>Z</w:t>
      </w:r>
      <w:r>
        <w:rPr>
          <w:rFonts w:hint="eastAsia"/>
          <w:kern w:val="0"/>
          <w:szCs w:val="21"/>
        </w:rPr>
        <w:t>的单质均能溶于浓硝酸</w:t>
      </w:r>
    </w:p>
    <w:p>
      <w:pPr>
        <w:widowControl/>
        <w:bidi w:val="0"/>
        <w:adjustRightInd w:val="0"/>
        <w:spacing w:line="360" w:lineRule="auto"/>
        <w:textAlignment w:val="center"/>
        <w:rPr>
          <w:kern w:val="0"/>
          <w:szCs w:val="21"/>
        </w:rPr>
      </w:pPr>
      <w:r>
        <w:rPr>
          <w:kern w:val="0"/>
          <w:szCs w:val="21"/>
        </w:rPr>
        <w:t>10</w:t>
      </w:r>
      <w:r>
        <w:rPr>
          <w:rFonts w:hint="eastAsia"/>
          <w:kern w:val="0"/>
          <w:szCs w:val="21"/>
        </w:rPr>
        <w:t>．离子交换法净化水过程如图所示。下列说法中错误的是</w:t>
      </w:r>
    </w:p>
    <w:p>
      <w:pPr>
        <w:widowControl/>
        <w:bidi w:val="0"/>
        <w:adjustRightInd w:val="0"/>
        <w:spacing w:line="360" w:lineRule="auto"/>
        <w:jc w:val="center"/>
        <w:textAlignment w:val="baseline"/>
        <w:rPr>
          <w:kern w:val="0"/>
          <w:szCs w:val="21"/>
        </w:rPr>
      </w:pPr>
      <w:r>
        <w:drawing>
          <wp:inline distT="0" distB="0" distL="114300" distR="114300">
            <wp:extent cx="2219960" cy="2267585"/>
            <wp:effectExtent l="0" t="0" r="889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219960" cy="2267585"/>
                    </a:xfrm>
                    <a:prstGeom prst="rect">
                      <a:avLst/>
                    </a:prstGeom>
                    <a:noFill/>
                    <a:ln w="9525">
                      <a:noFill/>
                    </a:ln>
                  </pic:spPr>
                </pic:pic>
              </a:graphicData>
            </a:graphic>
          </wp:inline>
        </w:drawing>
      </w:r>
    </w:p>
    <w:p>
      <w:pPr>
        <w:widowControl/>
        <w:bidi w:val="0"/>
        <w:adjustRightInd w:val="0"/>
        <w:spacing w:line="360" w:lineRule="auto"/>
        <w:ind w:firstLine="420" w:firstLineChars="200"/>
        <w:textAlignment w:val="baseline"/>
        <w:rPr>
          <w:kern w:val="0"/>
          <w:szCs w:val="21"/>
        </w:rPr>
      </w:pPr>
      <w:r>
        <w:rPr>
          <w:kern w:val="0"/>
          <w:szCs w:val="21"/>
        </w:rPr>
        <w:t>A</w:t>
      </w:r>
      <w:r>
        <w:rPr>
          <w:rFonts w:hint="eastAsia"/>
          <w:kern w:val="0"/>
          <w:szCs w:val="21"/>
        </w:rPr>
        <w:t>．经过阳离子交换树脂后，水中阳离子的总数不变</w:t>
      </w:r>
    </w:p>
    <w:p>
      <w:pPr>
        <w:widowControl/>
        <w:bidi w:val="0"/>
        <w:adjustRightInd w:val="0"/>
        <w:spacing w:line="360" w:lineRule="auto"/>
        <w:ind w:firstLine="420" w:firstLineChars="200"/>
        <w:textAlignment w:val="baseline"/>
        <w:rPr>
          <w:kern w:val="0"/>
          <w:szCs w:val="21"/>
        </w:rPr>
      </w:pPr>
      <w:r>
        <w:rPr>
          <w:kern w:val="0"/>
          <w:szCs w:val="21"/>
        </w:rPr>
        <w:t>B</w:t>
      </w:r>
      <w:r>
        <w:rPr>
          <w:rFonts w:hint="eastAsia"/>
          <w:kern w:val="0"/>
          <w:szCs w:val="21"/>
        </w:rPr>
        <w:t>．水中的</w:t>
      </w:r>
      <w:r>
        <w:rPr>
          <w:kern w:val="0"/>
          <w:position w:val="-12"/>
          <w:szCs w:val="21"/>
        </w:rPr>
        <w:object>
          <v:shape id="_x0000_i1028" o:spt="75" type="#_x0000_t75" style="height:19.5pt;width:24pt;" o:ole="t" filled="f" o:preferrelative="t" stroked="f" coordsize="21600,21600">
            <v:path/>
            <v:fill on="f" focussize="0,0"/>
            <v:stroke on="f"/>
            <v:imagedata r:id="rId8" o:title=""/>
            <o:lock v:ext="edit" aspectratio="t"/>
            <w10:wrap type="none"/>
            <w10:anchorlock/>
          </v:shape>
          <o:OLEObject Type="Embed" ProgID="Equation.DSMT4" ShapeID="_x0000_i1028" DrawAspect="Content" ObjectID="_1468075725" r:id="rId7">
            <o:LockedField>false</o:LockedField>
          </o:OLEObject>
        </w:object>
      </w:r>
      <w:r>
        <w:rPr>
          <w:kern w:val="0"/>
          <w:szCs w:val="21"/>
        </w:rPr>
        <w:t xml:space="preserve"> </w:t>
      </w:r>
      <w:r>
        <w:rPr>
          <w:rFonts w:hint="eastAsia"/>
          <w:kern w:val="0"/>
          <w:szCs w:val="21"/>
        </w:rPr>
        <w:t>、</w:t>
      </w:r>
      <w:r>
        <w:rPr>
          <w:kern w:val="0"/>
          <w:position w:val="-12"/>
          <w:szCs w:val="21"/>
        </w:rPr>
        <w:object>
          <v:shape id="_x0000_i1029" o:spt="75" type="#_x0000_t75" style="height:19.5pt;width:25.5pt;" o:ole="t" filled="f" o:preferrelative="t" stroked="f" coordsize="21600,21600">
            <v:path/>
            <v:fill on="f" focussize="0,0"/>
            <v:stroke on="f"/>
            <v:imagedata r:id="rId10" o:title=""/>
            <o:lock v:ext="edit" aspectratio="t"/>
            <w10:wrap type="none"/>
            <w10:anchorlock/>
          </v:shape>
          <o:OLEObject Type="Embed" ProgID="Equation.DSMT4" ShapeID="_x0000_i1029" DrawAspect="Content" ObjectID="_1468075726" r:id="rId9">
            <o:LockedField>false</o:LockedField>
          </o:OLEObject>
        </w:object>
      </w:r>
      <w:r>
        <w:rPr>
          <w:rFonts w:hint="eastAsia"/>
          <w:kern w:val="0"/>
          <w:szCs w:val="21"/>
        </w:rPr>
        <w:t>、</w:t>
      </w:r>
      <w:r>
        <w:rPr>
          <w:kern w:val="0"/>
          <w:szCs w:val="21"/>
        </w:rPr>
        <w:t>Cl</w:t>
      </w:r>
      <w:r>
        <w:rPr>
          <w:kern w:val="0"/>
          <w:szCs w:val="21"/>
          <w:vertAlign w:val="superscript"/>
        </w:rPr>
        <w:t>−</w:t>
      </w:r>
      <w:r>
        <w:rPr>
          <w:rFonts w:hint="eastAsia"/>
          <w:kern w:val="0"/>
          <w:szCs w:val="21"/>
        </w:rPr>
        <w:t>通过阴离子树脂后被除去</w:t>
      </w:r>
    </w:p>
    <w:p>
      <w:pPr>
        <w:widowControl/>
        <w:bidi w:val="0"/>
        <w:adjustRightInd w:val="0"/>
        <w:spacing w:line="360" w:lineRule="auto"/>
        <w:ind w:firstLine="420" w:firstLineChars="200"/>
        <w:textAlignment w:val="center"/>
        <w:rPr>
          <w:kern w:val="0"/>
          <w:szCs w:val="21"/>
        </w:rPr>
      </w:pPr>
      <w:r>
        <w:rPr>
          <w:kern w:val="0"/>
          <w:szCs w:val="21"/>
        </w:rPr>
        <w:t>C</w:t>
      </w:r>
      <w:r>
        <w:rPr>
          <w:rFonts w:hint="eastAsia"/>
          <w:kern w:val="0"/>
          <w:szCs w:val="21"/>
        </w:rPr>
        <w:t>．通过净化处理后，水的导电性降低</w:t>
      </w:r>
    </w:p>
    <w:p>
      <w:pPr>
        <w:widowControl/>
        <w:bidi w:val="0"/>
        <w:adjustRightInd w:val="0"/>
        <w:spacing w:line="360" w:lineRule="auto"/>
        <w:ind w:firstLine="420" w:firstLineChars="200"/>
        <w:textAlignment w:val="center"/>
        <w:rPr>
          <w:kern w:val="0"/>
          <w:szCs w:val="21"/>
        </w:rPr>
      </w:pPr>
      <w:r>
        <w:rPr>
          <w:kern w:val="0"/>
          <w:szCs w:val="21"/>
        </w:rPr>
        <w:t>D</w:t>
      </w:r>
      <w:r>
        <w:rPr>
          <w:rFonts w:hint="eastAsia"/>
          <w:kern w:val="0"/>
          <w:szCs w:val="21"/>
        </w:rPr>
        <w:t>．阴离子树脂填充段存在反应</w:t>
      </w:r>
      <w:r>
        <w:rPr>
          <w:kern w:val="0"/>
          <w:szCs w:val="21"/>
        </w:rPr>
        <w:t>H</w:t>
      </w:r>
      <w:r>
        <w:rPr>
          <w:kern w:val="0"/>
          <w:szCs w:val="21"/>
          <w:vertAlign w:val="superscript"/>
        </w:rPr>
        <w:t>+</w:t>
      </w:r>
      <w:r>
        <w:rPr>
          <w:kern w:val="0"/>
          <w:szCs w:val="21"/>
        </w:rPr>
        <w:t>+OH</w:t>
      </w:r>
      <w:r>
        <w:rPr>
          <w:kern w:val="0"/>
          <w:szCs w:val="21"/>
          <w:vertAlign w:val="superscript"/>
        </w:rPr>
        <w:t>−</w:t>
      </w:r>
      <w:r>
        <w:rPr>
          <w:kern w:val="0"/>
          <w:szCs w:val="21"/>
        </w:rPr>
        <w:drawing>
          <wp:inline distT="0" distB="0" distL="114300" distR="114300">
            <wp:extent cx="276225" cy="85725"/>
            <wp:effectExtent l="0" t="0" r="9525" b="9525"/>
            <wp:docPr id="2" name="图片 5" descr="说明: 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说明: 说明: 说明: http://www.wln100.com未来脑智能教育云平台组卷系统"/>
                    <pic:cNvPicPr>
                      <a:picLocks noChangeAspect="1"/>
                    </pic:cNvPicPr>
                  </pic:nvPicPr>
                  <pic:blipFill>
                    <a:blip r:embed="rId11">
                      <a:lum bright="-39999" contrast="60000"/>
                    </a:blip>
                    <a:stretch>
                      <a:fillRect/>
                    </a:stretch>
                  </pic:blipFill>
                  <pic:spPr>
                    <a:xfrm>
                      <a:off x="0" y="0"/>
                      <a:ext cx="276225" cy="85725"/>
                    </a:xfrm>
                    <a:prstGeom prst="rect">
                      <a:avLst/>
                    </a:prstGeom>
                    <a:noFill/>
                    <a:ln w="9525">
                      <a:noFill/>
                    </a:ln>
                  </pic:spPr>
                </pic:pic>
              </a:graphicData>
            </a:graphic>
          </wp:inline>
        </w:drawing>
      </w:r>
      <w:r>
        <w:rPr>
          <w:kern w:val="0"/>
          <w:szCs w:val="21"/>
        </w:rPr>
        <w:t>H</w:t>
      </w:r>
      <w:r>
        <w:rPr>
          <w:kern w:val="0"/>
          <w:szCs w:val="21"/>
          <w:vertAlign w:val="subscript"/>
        </w:rPr>
        <w:t>2</w:t>
      </w:r>
      <w:r>
        <w:rPr>
          <w:kern w:val="0"/>
          <w:szCs w:val="21"/>
        </w:rPr>
        <w:t>O</w:t>
      </w:r>
    </w:p>
    <w:p>
      <w:pPr>
        <w:autoSpaceDE w:val="0"/>
        <w:autoSpaceDN w:val="0"/>
        <w:bidi w:val="0"/>
        <w:adjustRightInd w:val="0"/>
        <w:spacing w:line="360" w:lineRule="auto"/>
        <w:rPr>
          <w:kern w:val="0"/>
          <w:szCs w:val="21"/>
          <w:lang w:val="zh-CN"/>
        </w:rPr>
      </w:pPr>
      <w:r>
        <w:rPr>
          <w:kern w:val="0"/>
          <w:szCs w:val="21"/>
          <w:lang w:val="zh-CN"/>
        </w:rPr>
        <w:t>11</w:t>
      </w:r>
      <w:r>
        <w:rPr>
          <w:rFonts w:hint="eastAsia"/>
          <w:kern w:val="0"/>
          <w:szCs w:val="21"/>
        </w:rPr>
        <w:t>．</w:t>
      </w:r>
      <w:r>
        <w:rPr>
          <w:rFonts w:hint="eastAsia"/>
          <w:kern w:val="0"/>
          <w:szCs w:val="21"/>
          <w:lang w:val="zh-CN"/>
        </w:rPr>
        <w:t>设</w:t>
      </w:r>
      <w:r>
        <w:rPr>
          <w:i/>
          <w:kern w:val="0"/>
          <w:szCs w:val="21"/>
          <w:lang w:val="zh-CN"/>
        </w:rPr>
        <w:t>N</w:t>
      </w:r>
      <w:r>
        <w:rPr>
          <w:kern w:val="0"/>
          <w:szCs w:val="21"/>
          <w:vertAlign w:val="subscript"/>
          <w:lang w:val="zh-CN"/>
        </w:rPr>
        <w:t>A</w:t>
      </w:r>
      <w:r>
        <w:rPr>
          <w:rFonts w:hint="eastAsia"/>
          <w:kern w:val="0"/>
          <w:szCs w:val="21"/>
          <w:lang w:val="zh-CN"/>
        </w:rPr>
        <w:t>为阿伏加德罗常数值。关于常温下</w:t>
      </w:r>
      <w:r>
        <w:rPr>
          <w:kern w:val="0"/>
          <w:szCs w:val="21"/>
          <w:lang w:val="zh-CN"/>
        </w:rPr>
        <w:t>pH=2</w:t>
      </w:r>
      <w:r>
        <w:rPr>
          <w:rFonts w:hint="eastAsia"/>
          <w:kern w:val="0"/>
          <w:szCs w:val="21"/>
          <w:lang w:val="zh-CN"/>
        </w:rPr>
        <w:t>的</w:t>
      </w:r>
      <w:r>
        <w:rPr>
          <w:kern w:val="0"/>
          <w:szCs w:val="21"/>
          <w:lang w:val="zh-CN"/>
        </w:rPr>
        <w:t>H</w:t>
      </w:r>
      <w:r>
        <w:rPr>
          <w:kern w:val="0"/>
          <w:szCs w:val="21"/>
          <w:vertAlign w:val="subscript"/>
          <w:lang w:val="zh-CN"/>
        </w:rPr>
        <w:t>3</w:t>
      </w:r>
      <w:r>
        <w:rPr>
          <w:kern w:val="0"/>
          <w:szCs w:val="21"/>
          <w:lang w:val="zh-CN"/>
        </w:rPr>
        <w:t>PO</w:t>
      </w:r>
      <w:r>
        <w:rPr>
          <w:kern w:val="0"/>
          <w:szCs w:val="21"/>
          <w:vertAlign w:val="subscript"/>
          <w:lang w:val="zh-CN"/>
        </w:rPr>
        <w:t>4</w:t>
      </w:r>
      <w:r>
        <w:rPr>
          <w:rFonts w:hint="eastAsia"/>
          <w:kern w:val="0"/>
          <w:szCs w:val="21"/>
          <w:lang w:val="zh-CN"/>
        </w:rPr>
        <w:t>溶液，下列说法正确的是</w:t>
      </w:r>
    </w:p>
    <w:p>
      <w:pPr>
        <w:autoSpaceDE w:val="0"/>
        <w:autoSpaceDN w:val="0"/>
        <w:bidi w:val="0"/>
        <w:adjustRightInd w:val="0"/>
        <w:spacing w:line="360" w:lineRule="auto"/>
        <w:ind w:firstLine="420" w:firstLineChars="200"/>
        <w:rPr>
          <w:kern w:val="0"/>
          <w:szCs w:val="21"/>
          <w:lang w:val="zh-CN"/>
        </w:rPr>
      </w:pPr>
      <w:r>
        <w:rPr>
          <w:kern w:val="0"/>
          <w:szCs w:val="21"/>
        </w:rPr>
        <w:t>A</w:t>
      </w:r>
      <w:r>
        <w:rPr>
          <w:rFonts w:hint="eastAsia"/>
          <w:kern w:val="0"/>
          <w:szCs w:val="21"/>
        </w:rPr>
        <w:t>．每升溶液中的</w:t>
      </w:r>
      <w:r>
        <w:rPr>
          <w:kern w:val="0"/>
          <w:szCs w:val="21"/>
        </w:rPr>
        <w:t>H</w:t>
      </w:r>
      <w:r>
        <w:rPr>
          <w:kern w:val="0"/>
          <w:szCs w:val="21"/>
          <w:vertAlign w:val="superscript"/>
        </w:rPr>
        <w:t>+</w:t>
      </w:r>
      <w:r>
        <w:rPr>
          <w:rFonts w:hint="eastAsia"/>
          <w:kern w:val="0"/>
          <w:szCs w:val="21"/>
        </w:rPr>
        <w:t>数目为</w:t>
      </w:r>
      <w:r>
        <w:rPr>
          <w:kern w:val="0"/>
          <w:szCs w:val="21"/>
        </w:rPr>
        <w:t>0.02</w:t>
      </w:r>
      <w:r>
        <w:rPr>
          <w:i/>
          <w:kern w:val="0"/>
          <w:szCs w:val="21"/>
          <w:lang w:val="zh-CN"/>
        </w:rPr>
        <w:t>N</w:t>
      </w:r>
      <w:r>
        <w:rPr>
          <w:kern w:val="0"/>
          <w:szCs w:val="21"/>
          <w:vertAlign w:val="subscript"/>
          <w:lang w:val="zh-CN"/>
        </w:rPr>
        <w:t>A</w:t>
      </w:r>
    </w:p>
    <w:p>
      <w:pPr>
        <w:autoSpaceDE w:val="0"/>
        <w:autoSpaceDN w:val="0"/>
        <w:bidi w:val="0"/>
        <w:adjustRightInd w:val="0"/>
        <w:spacing w:line="360" w:lineRule="auto"/>
        <w:ind w:firstLine="420" w:firstLineChars="200"/>
        <w:rPr>
          <w:kern w:val="0"/>
          <w:szCs w:val="21"/>
        </w:rPr>
      </w:pPr>
      <w:r>
        <w:rPr>
          <w:kern w:val="0"/>
          <w:szCs w:val="21"/>
        </w:rPr>
        <w:t>B</w:t>
      </w:r>
      <w:r>
        <w:rPr>
          <w:rFonts w:hint="eastAsia"/>
          <w:kern w:val="0"/>
          <w:szCs w:val="21"/>
        </w:rPr>
        <w:t>．</w:t>
      </w:r>
      <w:r>
        <w:rPr>
          <w:i/>
          <w:kern w:val="0"/>
          <w:szCs w:val="21"/>
        </w:rPr>
        <w:t>c</w:t>
      </w:r>
      <w:r>
        <w:rPr>
          <w:kern w:val="0"/>
          <w:szCs w:val="21"/>
        </w:rPr>
        <w:t>(H</w:t>
      </w:r>
      <w:r>
        <w:rPr>
          <w:kern w:val="0"/>
          <w:szCs w:val="21"/>
          <w:vertAlign w:val="superscript"/>
        </w:rPr>
        <w:t>+</w:t>
      </w:r>
      <w:r>
        <w:rPr>
          <w:kern w:val="0"/>
          <w:szCs w:val="21"/>
        </w:rPr>
        <w:t>)=</w:t>
      </w:r>
      <w:r>
        <w:rPr>
          <w:i/>
          <w:kern w:val="0"/>
          <w:szCs w:val="21"/>
        </w:rPr>
        <w:t xml:space="preserve"> c</w:t>
      </w:r>
      <w:r>
        <w:rPr>
          <w:kern w:val="0"/>
          <w:szCs w:val="21"/>
        </w:rPr>
        <w:t>(</w:t>
      </w:r>
      <w:r>
        <w:rPr>
          <w:kern w:val="0"/>
          <w:position w:val="-12"/>
          <w:szCs w:val="21"/>
        </w:rPr>
        <w:object>
          <v:shape id="_x0000_i1031" o:spt="75" type="#_x0000_t75" style="height:19.5pt;width:35.25pt;" o:ole="t" filled="f" o:preferrelative="t" stroked="f" coordsize="21600,21600">
            <v:path/>
            <v:fill on="f" focussize="0,0"/>
            <v:stroke on="f"/>
            <v:imagedata r:id="rId13" o:title=""/>
            <o:lock v:ext="edit" aspectratio="t"/>
            <w10:wrap type="none"/>
            <w10:anchorlock/>
          </v:shape>
          <o:OLEObject Type="Embed" ProgID="Equation.DSMT4" ShapeID="_x0000_i1031" DrawAspect="Content" ObjectID="_1468075727" r:id="rId12">
            <o:LockedField>false</o:LockedField>
          </o:OLEObject>
        </w:object>
      </w:r>
      <w:r>
        <w:rPr>
          <w:kern w:val="0"/>
          <w:szCs w:val="21"/>
        </w:rPr>
        <w:t>)+2</w:t>
      </w:r>
      <w:r>
        <w:rPr>
          <w:i/>
          <w:kern w:val="0"/>
          <w:szCs w:val="21"/>
        </w:rPr>
        <w:t>c</w:t>
      </w:r>
      <w:r>
        <w:rPr>
          <w:kern w:val="0"/>
          <w:szCs w:val="21"/>
        </w:rPr>
        <w:t>(</w:t>
      </w:r>
      <w:r>
        <w:rPr>
          <w:kern w:val="0"/>
          <w:position w:val="-12"/>
          <w:szCs w:val="21"/>
        </w:rPr>
        <w:object>
          <v:shape id="_x0000_i1032" o:spt="75" type="#_x0000_t75" style="height:19pt;width:33pt;" o:ole="t" filled="f" o:preferrelative="t" stroked="f" coordsize="21600,21600">
            <v:path/>
            <v:fill on="f" alignshape="1" focussize="0,0"/>
            <v:stroke on="f"/>
            <v:imagedata r:id="rId15" grayscale="f" bilevel="f" o:title=""/>
            <o:lock v:ext="edit" aspectratio="t"/>
            <w10:wrap type="none"/>
            <w10:anchorlock/>
          </v:shape>
          <o:OLEObject Type="Embed" ProgID="Equation.DSMT4" ShapeID="_x0000_i1032" DrawAspect="Content" ObjectID="_1468075728" r:id="rId14">
            <o:LockedField>false</o:LockedField>
          </o:OLEObject>
        </w:object>
      </w:r>
      <w:r>
        <w:rPr>
          <w:kern w:val="0"/>
          <w:szCs w:val="21"/>
        </w:rPr>
        <w:t>)+3</w:t>
      </w:r>
      <w:r>
        <w:rPr>
          <w:i/>
          <w:kern w:val="0"/>
          <w:szCs w:val="21"/>
        </w:rPr>
        <w:t>c</w:t>
      </w:r>
      <w:r>
        <w:rPr>
          <w:kern w:val="0"/>
          <w:szCs w:val="21"/>
        </w:rPr>
        <w:t>(</w:t>
      </w:r>
      <w:r>
        <w:rPr>
          <w:kern w:val="0"/>
          <w:position w:val="-12"/>
          <w:szCs w:val="21"/>
        </w:rPr>
        <w:object>
          <v:shape id="_x0000_i1033" o:spt="75" type="#_x0000_t75" style="height:19.5pt;width:25.5pt;" o:ole="t" filled="f" o:preferrelative="t" stroked="f" coordsize="21600,21600">
            <v:path/>
            <v:fill on="f" focussize="0,0"/>
            <v:stroke on="f"/>
            <v:imagedata r:id="rId17" o:title=""/>
            <o:lock v:ext="edit" aspectratio="t"/>
            <w10:wrap type="none"/>
            <w10:anchorlock/>
          </v:shape>
          <o:OLEObject Type="Embed" ProgID="Equation.DSMT4" ShapeID="_x0000_i1033" DrawAspect="Content" ObjectID="_1468075729" r:id="rId16">
            <o:LockedField>false</o:LockedField>
          </o:OLEObject>
        </w:object>
      </w:r>
      <w:r>
        <w:rPr>
          <w:kern w:val="0"/>
          <w:szCs w:val="21"/>
        </w:rPr>
        <w:t>)+</w:t>
      </w:r>
      <w:r>
        <w:rPr>
          <w:i/>
          <w:kern w:val="0"/>
          <w:szCs w:val="21"/>
        </w:rPr>
        <w:t xml:space="preserve"> c</w:t>
      </w:r>
      <w:r>
        <w:rPr>
          <w:kern w:val="0"/>
          <w:szCs w:val="21"/>
        </w:rPr>
        <w:t>(OH</w:t>
      </w:r>
      <w:r>
        <w:rPr>
          <w:kern w:val="0"/>
          <w:szCs w:val="21"/>
          <w:vertAlign w:val="superscript"/>
        </w:rPr>
        <w:t>−</w:t>
      </w:r>
      <w:r>
        <w:rPr>
          <w:kern w:val="0"/>
          <w:szCs w:val="21"/>
        </w:rPr>
        <w:t>)</w:t>
      </w:r>
    </w:p>
    <w:p>
      <w:pPr>
        <w:autoSpaceDE w:val="0"/>
        <w:autoSpaceDN w:val="0"/>
        <w:bidi w:val="0"/>
        <w:adjustRightInd w:val="0"/>
        <w:spacing w:line="360" w:lineRule="auto"/>
        <w:ind w:firstLine="420" w:firstLineChars="200"/>
        <w:rPr>
          <w:kern w:val="0"/>
          <w:szCs w:val="21"/>
          <w:lang w:val="zh-CN"/>
        </w:rPr>
      </w:pPr>
      <w:r>
        <w:rPr>
          <w:kern w:val="0"/>
          <w:szCs w:val="21"/>
          <w:lang w:val="zh-CN"/>
        </w:rPr>
        <w:t>C</w:t>
      </w:r>
      <w:r>
        <w:rPr>
          <w:rFonts w:hint="eastAsia"/>
          <w:kern w:val="0"/>
          <w:szCs w:val="21"/>
        </w:rPr>
        <w:t>．</w:t>
      </w:r>
      <w:r>
        <w:rPr>
          <w:rFonts w:hint="eastAsia"/>
          <w:kern w:val="0"/>
          <w:szCs w:val="21"/>
          <w:lang w:val="zh-CN"/>
        </w:rPr>
        <w:t>加水稀释使电离度增大，溶液</w:t>
      </w:r>
      <w:r>
        <w:rPr>
          <w:kern w:val="0"/>
          <w:szCs w:val="21"/>
          <w:lang w:val="zh-CN"/>
        </w:rPr>
        <w:t>pH</w:t>
      </w:r>
      <w:r>
        <w:rPr>
          <w:rFonts w:hint="eastAsia"/>
          <w:kern w:val="0"/>
          <w:szCs w:val="21"/>
          <w:lang w:val="zh-CN"/>
        </w:rPr>
        <w:t>减小</w:t>
      </w:r>
    </w:p>
    <w:p>
      <w:pPr>
        <w:autoSpaceDE w:val="0"/>
        <w:autoSpaceDN w:val="0"/>
        <w:bidi w:val="0"/>
        <w:adjustRightInd w:val="0"/>
        <w:spacing w:line="360" w:lineRule="auto"/>
        <w:ind w:firstLine="420" w:firstLineChars="200"/>
        <w:rPr>
          <w:kern w:val="0"/>
          <w:szCs w:val="21"/>
          <w:lang w:val="zh-CN"/>
        </w:rPr>
      </w:pPr>
      <w:r>
        <w:rPr>
          <w:kern w:val="0"/>
          <w:szCs w:val="21"/>
          <w:lang w:val="zh-CN"/>
        </w:rPr>
        <w:t>D</w:t>
      </w:r>
      <w:r>
        <w:rPr>
          <w:rFonts w:hint="eastAsia"/>
          <w:kern w:val="0"/>
          <w:szCs w:val="21"/>
        </w:rPr>
        <w:t>．</w:t>
      </w:r>
      <w:r>
        <w:rPr>
          <w:rFonts w:hint="eastAsia"/>
          <w:kern w:val="0"/>
          <w:szCs w:val="21"/>
          <w:lang w:val="zh-CN"/>
        </w:rPr>
        <w:t>加入</w:t>
      </w:r>
      <w:r>
        <w:rPr>
          <w:kern w:val="0"/>
          <w:szCs w:val="21"/>
          <w:lang w:val="zh-CN"/>
        </w:rPr>
        <w:t>NaH</w:t>
      </w:r>
      <w:r>
        <w:rPr>
          <w:kern w:val="0"/>
          <w:szCs w:val="21"/>
          <w:vertAlign w:val="subscript"/>
          <w:lang w:val="zh-CN"/>
        </w:rPr>
        <w:t>2</w:t>
      </w:r>
      <w:r>
        <w:rPr>
          <w:kern w:val="0"/>
          <w:szCs w:val="21"/>
          <w:lang w:val="zh-CN"/>
        </w:rPr>
        <w:t>PO</w:t>
      </w:r>
      <w:r>
        <w:rPr>
          <w:kern w:val="0"/>
          <w:szCs w:val="21"/>
          <w:vertAlign w:val="subscript"/>
          <w:lang w:val="zh-CN"/>
        </w:rPr>
        <w:t>4</w:t>
      </w:r>
      <w:r>
        <w:rPr>
          <w:rFonts w:hint="eastAsia"/>
          <w:kern w:val="0"/>
          <w:szCs w:val="21"/>
          <w:lang w:val="zh-CN"/>
        </w:rPr>
        <w:t>固体，溶液酸性增强</w:t>
      </w:r>
    </w:p>
    <w:p>
      <w:pPr>
        <w:autoSpaceDE w:val="0"/>
        <w:autoSpaceDN w:val="0"/>
        <w:bidi w:val="0"/>
        <w:adjustRightInd w:val="0"/>
        <w:spacing w:line="360" w:lineRule="auto"/>
        <w:rPr>
          <w:kern w:val="0"/>
          <w:szCs w:val="21"/>
          <w:lang w:val="zh-CN"/>
        </w:rPr>
      </w:pPr>
      <w:r>
        <w:rPr>
          <w:kern w:val="0"/>
          <w:szCs w:val="21"/>
          <w:lang w:val="zh-CN"/>
        </w:rPr>
        <w:t>12</w:t>
      </w:r>
      <w:r>
        <w:rPr>
          <w:rFonts w:hint="eastAsia"/>
          <w:kern w:val="0"/>
          <w:szCs w:val="21"/>
        </w:rPr>
        <w:t>．</w:t>
      </w:r>
      <w:r>
        <w:rPr>
          <w:rFonts w:hint="eastAsia"/>
          <w:kern w:val="0"/>
          <w:szCs w:val="21"/>
          <w:lang w:val="zh-CN"/>
        </w:rPr>
        <w:t>下列实验不能达到目的的是</w:t>
      </w:r>
    </w:p>
    <w:tbl>
      <w:tblPr>
        <w:tblStyle w:val="12"/>
        <w:tblW w:w="875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3685"/>
        <w:gridCol w:w="3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1"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选项</w:t>
            </w:r>
          </w:p>
        </w:tc>
        <w:tc>
          <w:tcPr>
            <w:tcW w:w="3685"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目的</w:t>
            </w:r>
          </w:p>
        </w:tc>
        <w:tc>
          <w:tcPr>
            <w:tcW w:w="396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实验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jc w:val="center"/>
        </w:trPr>
        <w:tc>
          <w:tcPr>
            <w:tcW w:w="1101"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A</w:t>
            </w:r>
          </w:p>
        </w:tc>
        <w:tc>
          <w:tcPr>
            <w:tcW w:w="3685"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制取较高浓度的次氯酸溶液</w:t>
            </w:r>
          </w:p>
        </w:tc>
        <w:tc>
          <w:tcPr>
            <w:tcW w:w="396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将</w:t>
            </w:r>
            <w:r>
              <w:rPr>
                <w:kern w:val="0"/>
                <w:sz w:val="21"/>
                <w:szCs w:val="21"/>
                <w:lang w:val="zh-CN" w:eastAsia="zh-CN" w:bidi="ar-SA"/>
              </w:rPr>
              <w:t>Cl</w:t>
            </w:r>
            <w:r>
              <w:rPr>
                <w:kern w:val="0"/>
                <w:sz w:val="21"/>
                <w:szCs w:val="21"/>
                <w:vertAlign w:val="subscript"/>
                <w:lang w:val="zh-CN" w:eastAsia="zh-CN" w:bidi="ar-SA"/>
              </w:rPr>
              <w:t>2</w:t>
            </w:r>
            <w:r>
              <w:rPr>
                <w:rFonts w:hint="eastAsia"/>
                <w:kern w:val="0"/>
                <w:sz w:val="21"/>
                <w:szCs w:val="21"/>
                <w:lang w:val="zh-CN" w:eastAsia="zh-CN" w:bidi="ar-SA"/>
              </w:rPr>
              <w:t>通入碳酸钠溶液中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1"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B</w:t>
            </w:r>
          </w:p>
        </w:tc>
        <w:tc>
          <w:tcPr>
            <w:tcW w:w="3685"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加快氧气的生成速率</w:t>
            </w:r>
          </w:p>
        </w:tc>
        <w:tc>
          <w:tcPr>
            <w:tcW w:w="396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在过氧化氢溶液中加入少量</w:t>
            </w:r>
            <w:r>
              <w:rPr>
                <w:kern w:val="0"/>
                <w:sz w:val="21"/>
                <w:szCs w:val="21"/>
                <w:lang w:val="zh-CN" w:eastAsia="zh-CN" w:bidi="ar-SA"/>
              </w:rPr>
              <w:t>MnO</w:t>
            </w:r>
            <w:r>
              <w:rPr>
                <w:kern w:val="0"/>
                <w:sz w:val="21"/>
                <w:szCs w:val="21"/>
                <w:vertAlign w:val="subscript"/>
                <w:lang w:val="zh-CN"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1"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C</w:t>
            </w:r>
          </w:p>
        </w:tc>
        <w:tc>
          <w:tcPr>
            <w:tcW w:w="3685"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除去乙酸乙酯中的少量乙酸</w:t>
            </w:r>
          </w:p>
        </w:tc>
        <w:tc>
          <w:tcPr>
            <w:tcW w:w="396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加入饱和碳酸钠溶液洗涤、分液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1"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D</w:t>
            </w:r>
          </w:p>
        </w:tc>
        <w:tc>
          <w:tcPr>
            <w:tcW w:w="3685"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制备少量二氧化硫气体</w:t>
            </w:r>
          </w:p>
        </w:tc>
        <w:tc>
          <w:tcPr>
            <w:tcW w:w="396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向饱和亚硫酸钠溶液中滴加浓硫酸</w:t>
            </w:r>
          </w:p>
        </w:tc>
      </w:tr>
    </w:tbl>
    <w:p>
      <w:pPr>
        <w:widowControl/>
        <w:autoSpaceDE w:val="0"/>
        <w:autoSpaceDN w:val="0"/>
        <w:bidi w:val="0"/>
        <w:adjustRightInd w:val="0"/>
        <w:spacing w:line="360" w:lineRule="auto"/>
        <w:ind w:left="420" w:hanging="420" w:hangingChars="200"/>
        <w:contextualSpacing/>
        <w:textAlignment w:val="baseline"/>
        <w:rPr>
          <w:rFonts w:hint="eastAsia"/>
          <w:kern w:val="0"/>
          <w:szCs w:val="21"/>
          <w:lang w:val="zh-CN"/>
        </w:rPr>
      </w:pPr>
      <w:r>
        <w:rPr>
          <w:kern w:val="0"/>
          <w:szCs w:val="21"/>
          <w:lang w:val="zh-CN"/>
        </w:rPr>
        <w:t>13</w:t>
      </w:r>
      <w:r>
        <w:rPr>
          <w:rFonts w:hint="eastAsia"/>
          <w:kern w:val="0"/>
          <w:szCs w:val="21"/>
        </w:rPr>
        <w:t>．</w:t>
      </w:r>
      <w:r>
        <w:rPr>
          <w:rFonts w:hint="eastAsia"/>
          <w:kern w:val="0"/>
          <w:szCs w:val="21"/>
          <w:lang w:val="zh-CN"/>
        </w:rPr>
        <w:t>为提升电池循环效率和稳定性，科学家近期利用三维多孔海绵状</w:t>
      </w:r>
      <w:r>
        <w:rPr>
          <w:kern w:val="0"/>
          <w:szCs w:val="21"/>
          <w:lang w:val="zh-CN"/>
        </w:rPr>
        <w:t>Zn</w:t>
      </w:r>
      <w:r>
        <w:rPr>
          <w:rFonts w:hint="eastAsia"/>
          <w:kern w:val="0"/>
          <w:szCs w:val="21"/>
          <w:lang w:val="zh-CN"/>
        </w:rPr>
        <w:t>（</w:t>
      </w:r>
      <w:r>
        <w:rPr>
          <w:kern w:val="0"/>
          <w:szCs w:val="21"/>
          <w:lang w:val="zh-CN"/>
        </w:rPr>
        <w:t>3D−Zn</w:t>
      </w:r>
      <w:r>
        <w:rPr>
          <w:rFonts w:hint="eastAsia"/>
          <w:kern w:val="0"/>
          <w:szCs w:val="21"/>
          <w:lang w:val="zh-CN"/>
        </w:rPr>
        <w:t>）可以高效沉积</w:t>
      </w:r>
      <w:r>
        <w:rPr>
          <w:kern w:val="0"/>
          <w:szCs w:val="21"/>
          <w:lang w:val="zh-CN"/>
        </w:rPr>
        <w:t>ZnO</w:t>
      </w:r>
      <w:r>
        <w:rPr>
          <w:rFonts w:hint="eastAsia"/>
          <w:kern w:val="0"/>
          <w:szCs w:val="21"/>
          <w:lang w:val="zh-CN"/>
        </w:rPr>
        <w:t>的特点，设计了采用强碱性电解质的</w:t>
      </w:r>
      <w:r>
        <w:rPr>
          <w:kern w:val="0"/>
          <w:szCs w:val="21"/>
          <w:lang w:val="zh-CN"/>
        </w:rPr>
        <w:t>3D−Zn</w:t>
      </w:r>
      <w:r>
        <w:rPr>
          <w:rFonts w:hint="eastAsia"/>
          <w:kern w:val="0"/>
          <w:szCs w:val="21"/>
          <w:lang w:val="zh-CN"/>
        </w:rPr>
        <w:t>—</w:t>
      </w:r>
      <w:r>
        <w:rPr>
          <w:kern w:val="0"/>
          <w:szCs w:val="21"/>
          <w:lang w:val="zh-CN"/>
        </w:rPr>
        <w:t>NiOOH</w:t>
      </w:r>
      <w:r>
        <w:rPr>
          <w:rFonts w:hint="eastAsia"/>
          <w:kern w:val="0"/>
          <w:szCs w:val="21"/>
          <w:lang w:val="zh-CN"/>
        </w:rPr>
        <w:t>二次电池，结构如下图所示。电池反应为</w:t>
      </w:r>
      <w:r>
        <w:rPr>
          <w:kern w:val="0"/>
          <w:szCs w:val="21"/>
          <w:lang w:val="zh-CN"/>
        </w:rPr>
        <w:t>Zn(s)+2NiOOH(s)+H</w:t>
      </w:r>
      <w:r>
        <w:rPr>
          <w:kern w:val="0"/>
          <w:szCs w:val="21"/>
          <w:vertAlign w:val="subscript"/>
          <w:lang w:val="zh-CN"/>
        </w:rPr>
        <w:t>2</w:t>
      </w:r>
      <w:r>
        <w:rPr>
          <w:kern w:val="0"/>
          <w:szCs w:val="21"/>
          <w:lang w:val="zh-CN"/>
        </w:rPr>
        <w:t>O(l)</w:t>
      </w:r>
      <w:r>
        <w:rPr>
          <w:kern w:val="0"/>
          <w:position w:val="-18"/>
          <w:szCs w:val="21"/>
        </w:rPr>
        <w:object>
          <v:shape id="_x0000_i1034" o:spt="75" type="#_x0000_t75" style="height:25.5pt;width:42.75pt;" o:ole="t" filled="f" o:preferrelative="t" stroked="f" coordsize="21600,21600">
            <v:path/>
            <v:fill on="f" focussize="0,0"/>
            <v:stroke on="f"/>
            <v:imagedata r:id="rId19" o:title=""/>
            <o:lock v:ext="edit" aspectratio="t"/>
            <w10:wrap type="none"/>
            <w10:anchorlock/>
          </v:shape>
          <o:OLEObject Type="Embed" ProgID="Equation.DSMT4" ShapeID="_x0000_i1034" DrawAspect="Content" ObjectID="_1468075730" r:id="rId18">
            <o:LockedField>false</o:LockedField>
          </o:OLEObject>
        </w:object>
      </w:r>
      <w:r>
        <w:rPr>
          <w:kern w:val="0"/>
          <w:szCs w:val="21"/>
          <w:lang w:val="zh-CN"/>
        </w:rPr>
        <w:t>ZnO(s)+2Ni(OH)</w:t>
      </w:r>
      <w:r>
        <w:rPr>
          <w:kern w:val="0"/>
          <w:szCs w:val="21"/>
          <w:vertAlign w:val="subscript"/>
          <w:lang w:val="zh-CN"/>
        </w:rPr>
        <w:t>2</w:t>
      </w:r>
      <w:r>
        <w:rPr>
          <w:kern w:val="0"/>
          <w:szCs w:val="21"/>
          <w:lang w:val="zh-CN"/>
        </w:rPr>
        <w:t>(s)</w:t>
      </w:r>
      <w:r>
        <w:rPr>
          <w:rFonts w:hint="eastAsia"/>
          <w:kern w:val="0"/>
          <w:szCs w:val="21"/>
          <w:lang w:val="zh-CN"/>
        </w:rPr>
        <w:t>。</w:t>
      </w:r>
    </w:p>
    <w:p>
      <w:pPr>
        <w:widowControl/>
        <w:autoSpaceDE w:val="0"/>
        <w:autoSpaceDN w:val="0"/>
        <w:bidi w:val="0"/>
        <w:adjustRightInd w:val="0"/>
        <w:spacing w:line="360" w:lineRule="auto"/>
        <w:ind w:firstLine="420" w:firstLineChars="200"/>
        <w:textAlignment w:val="baseline"/>
        <w:rPr>
          <w:kern w:val="0"/>
          <w:szCs w:val="21"/>
          <w:lang w:val="zh-CN"/>
        </w:rPr>
      </w:pPr>
      <w:r>
        <w:rPr>
          <w:rFonts w:hint="eastAsia"/>
          <w:kern w:val="0"/>
          <w:szCs w:val="21"/>
          <w:lang w:val="zh-CN"/>
        </w:rPr>
        <w:t>下列说法错误的是</w:t>
      </w:r>
    </w:p>
    <w:p>
      <w:pPr>
        <w:widowControl/>
        <w:autoSpaceDE w:val="0"/>
        <w:autoSpaceDN w:val="0"/>
        <w:bidi w:val="0"/>
        <w:adjustRightInd w:val="0"/>
        <w:spacing w:line="360" w:lineRule="auto"/>
        <w:ind w:firstLine="420" w:firstLineChars="200"/>
        <w:jc w:val="center"/>
        <w:textAlignment w:val="baseline"/>
        <w:rPr>
          <w:kern w:val="0"/>
        </w:rPr>
      </w:pPr>
      <w:r>
        <w:drawing>
          <wp:inline distT="0" distB="0" distL="114300" distR="114300">
            <wp:extent cx="1903095" cy="912495"/>
            <wp:effectExtent l="0" t="0" r="1905" b="19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1903095" cy="912495"/>
                    </a:xfrm>
                    <a:prstGeom prst="rect">
                      <a:avLst/>
                    </a:prstGeom>
                    <a:noFill/>
                    <a:ln w="9525">
                      <a:noFill/>
                    </a:ln>
                  </pic:spPr>
                </pic:pic>
              </a:graphicData>
            </a:graphic>
          </wp:inline>
        </w:drawing>
      </w:r>
    </w:p>
    <w:p>
      <w:pPr>
        <w:widowControl/>
        <w:autoSpaceDE w:val="0"/>
        <w:autoSpaceDN w:val="0"/>
        <w:bidi w:val="0"/>
        <w:adjustRightInd w:val="0"/>
        <w:spacing w:line="360" w:lineRule="auto"/>
        <w:ind w:firstLine="420" w:firstLineChars="200"/>
        <w:textAlignment w:val="baseline"/>
        <w:rPr>
          <w:kern w:val="0"/>
          <w:szCs w:val="21"/>
          <w:lang w:val="zh-CN"/>
        </w:rPr>
      </w:pPr>
      <w:r>
        <w:rPr>
          <w:kern w:val="0"/>
          <w:szCs w:val="21"/>
          <w:lang w:val="zh-CN"/>
        </w:rPr>
        <w:t>A</w:t>
      </w:r>
      <w:r>
        <w:rPr>
          <w:rFonts w:hint="eastAsia"/>
          <w:kern w:val="0"/>
          <w:szCs w:val="21"/>
        </w:rPr>
        <w:t>．</w:t>
      </w:r>
      <w:r>
        <w:rPr>
          <w:rFonts w:hint="eastAsia"/>
          <w:kern w:val="0"/>
          <w:szCs w:val="21"/>
          <w:lang w:val="zh-CN"/>
        </w:rPr>
        <w:t>三维多孔海绵状</w:t>
      </w:r>
      <w:r>
        <w:rPr>
          <w:kern w:val="0"/>
          <w:szCs w:val="21"/>
          <w:lang w:val="zh-CN"/>
        </w:rPr>
        <w:t>Zn</w:t>
      </w:r>
      <w:r>
        <w:rPr>
          <w:rFonts w:hint="eastAsia"/>
          <w:kern w:val="0"/>
          <w:szCs w:val="21"/>
          <w:lang w:val="zh-CN"/>
        </w:rPr>
        <w:t>具有较高的表面积，所沉积的</w:t>
      </w:r>
      <w:r>
        <w:rPr>
          <w:kern w:val="0"/>
          <w:szCs w:val="21"/>
          <w:lang w:val="zh-CN"/>
        </w:rPr>
        <w:t>ZnO</w:t>
      </w:r>
      <w:r>
        <w:rPr>
          <w:rFonts w:hint="eastAsia"/>
          <w:kern w:val="0"/>
          <w:szCs w:val="21"/>
          <w:lang w:val="zh-CN"/>
        </w:rPr>
        <w:t>分散度高</w:t>
      </w:r>
    </w:p>
    <w:p>
      <w:pPr>
        <w:widowControl/>
        <w:autoSpaceDE w:val="0"/>
        <w:autoSpaceDN w:val="0"/>
        <w:bidi w:val="0"/>
        <w:adjustRightInd w:val="0"/>
        <w:spacing w:line="360" w:lineRule="auto"/>
        <w:ind w:firstLine="420" w:firstLineChars="200"/>
        <w:textAlignment w:val="baseline"/>
        <w:rPr>
          <w:kern w:val="0"/>
          <w:szCs w:val="21"/>
          <w:lang w:val="zh-CN"/>
        </w:rPr>
      </w:pPr>
      <w:r>
        <w:rPr>
          <w:kern w:val="0"/>
          <w:szCs w:val="21"/>
          <w:lang w:val="zh-CN"/>
        </w:rPr>
        <w:t>B</w:t>
      </w:r>
      <w:r>
        <w:rPr>
          <w:rFonts w:hint="eastAsia"/>
          <w:kern w:val="0"/>
          <w:szCs w:val="21"/>
        </w:rPr>
        <w:t>．</w:t>
      </w:r>
      <w:r>
        <w:rPr>
          <w:rFonts w:hint="eastAsia"/>
          <w:kern w:val="0"/>
          <w:szCs w:val="21"/>
          <w:lang w:val="zh-CN"/>
        </w:rPr>
        <w:t>充电时阳极反应为</w:t>
      </w:r>
      <w:r>
        <w:rPr>
          <w:kern w:val="0"/>
          <w:szCs w:val="21"/>
          <w:lang w:val="zh-CN"/>
        </w:rPr>
        <w:t>Ni(OH)</w:t>
      </w:r>
      <w:r>
        <w:rPr>
          <w:kern w:val="0"/>
          <w:szCs w:val="21"/>
          <w:vertAlign w:val="subscript"/>
          <w:lang w:val="zh-CN"/>
        </w:rPr>
        <w:t>2</w:t>
      </w:r>
      <w:r>
        <w:rPr>
          <w:kern w:val="0"/>
          <w:szCs w:val="21"/>
          <w:lang w:val="zh-CN"/>
        </w:rPr>
        <w:t>(s)+OH</w:t>
      </w:r>
      <w:r>
        <w:rPr>
          <w:kern w:val="0"/>
          <w:szCs w:val="21"/>
          <w:vertAlign w:val="superscript"/>
          <w:lang w:val="zh-CN"/>
        </w:rPr>
        <w:t>−</w:t>
      </w:r>
      <w:r>
        <w:rPr>
          <w:kern w:val="0"/>
          <w:szCs w:val="21"/>
          <w:lang w:val="zh-CN"/>
        </w:rPr>
        <w:t>(aq)−e</w:t>
      </w:r>
      <w:r>
        <w:rPr>
          <w:kern w:val="0"/>
          <w:szCs w:val="21"/>
          <w:vertAlign w:val="superscript"/>
          <w:lang w:val="zh-CN"/>
        </w:rPr>
        <w:t>−</w:t>
      </w:r>
      <w:r>
        <w:rPr>
          <w:kern w:val="0"/>
          <w:szCs w:val="21"/>
        </w:rPr>
        <w:drawing>
          <wp:inline distT="0" distB="0" distL="114300" distR="114300">
            <wp:extent cx="276225" cy="85725"/>
            <wp:effectExtent l="0" t="0" r="9525" b="9525"/>
            <wp:docPr id="4" name="图片 12" descr="说明: 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说明: 说明: 说明: http://www.wln100.com未来脑智能教育云平台组卷系统"/>
                    <pic:cNvPicPr>
                      <a:picLocks noChangeAspect="1"/>
                    </pic:cNvPicPr>
                  </pic:nvPicPr>
                  <pic:blipFill>
                    <a:blip r:embed="rId11">
                      <a:lum bright="-39999" contrast="60000"/>
                    </a:blip>
                    <a:stretch>
                      <a:fillRect/>
                    </a:stretch>
                  </pic:blipFill>
                  <pic:spPr>
                    <a:xfrm>
                      <a:off x="0" y="0"/>
                      <a:ext cx="276225" cy="85725"/>
                    </a:xfrm>
                    <a:prstGeom prst="rect">
                      <a:avLst/>
                    </a:prstGeom>
                    <a:noFill/>
                    <a:ln w="9525">
                      <a:noFill/>
                    </a:ln>
                  </pic:spPr>
                </pic:pic>
              </a:graphicData>
            </a:graphic>
          </wp:inline>
        </w:drawing>
      </w:r>
      <w:r>
        <w:rPr>
          <w:kern w:val="0"/>
          <w:szCs w:val="21"/>
          <w:lang w:val="zh-CN"/>
        </w:rPr>
        <w:t>NiOOH(s)+H</w:t>
      </w:r>
      <w:r>
        <w:rPr>
          <w:kern w:val="0"/>
          <w:szCs w:val="21"/>
          <w:vertAlign w:val="subscript"/>
          <w:lang w:val="zh-CN"/>
        </w:rPr>
        <w:t>2</w:t>
      </w:r>
      <w:r>
        <w:rPr>
          <w:kern w:val="0"/>
          <w:szCs w:val="21"/>
          <w:lang w:val="zh-CN"/>
        </w:rPr>
        <w:t>O(l)</w:t>
      </w:r>
    </w:p>
    <w:p>
      <w:pPr>
        <w:widowControl/>
        <w:autoSpaceDE w:val="0"/>
        <w:autoSpaceDN w:val="0"/>
        <w:bidi w:val="0"/>
        <w:adjustRightInd w:val="0"/>
        <w:spacing w:line="360" w:lineRule="auto"/>
        <w:ind w:firstLine="420" w:firstLineChars="200"/>
        <w:textAlignment w:val="baseline"/>
        <w:rPr>
          <w:kern w:val="0"/>
          <w:szCs w:val="21"/>
          <w:lang w:val="zh-CN"/>
        </w:rPr>
      </w:pPr>
      <w:r>
        <w:rPr>
          <w:kern w:val="0"/>
          <w:szCs w:val="21"/>
          <w:lang w:val="zh-CN"/>
        </w:rPr>
        <w:t>C</w:t>
      </w:r>
      <w:r>
        <w:rPr>
          <w:rFonts w:hint="eastAsia"/>
          <w:kern w:val="0"/>
          <w:szCs w:val="21"/>
        </w:rPr>
        <w:t>．</w:t>
      </w:r>
      <w:r>
        <w:rPr>
          <w:rFonts w:hint="eastAsia"/>
          <w:kern w:val="0"/>
          <w:szCs w:val="21"/>
          <w:lang w:val="zh-CN"/>
        </w:rPr>
        <w:t>放电时负极反应为</w:t>
      </w:r>
      <w:r>
        <w:rPr>
          <w:kern w:val="0"/>
          <w:szCs w:val="21"/>
          <w:lang w:val="zh-CN"/>
        </w:rPr>
        <w:t>Zn(s)+2OH</w:t>
      </w:r>
      <w:r>
        <w:rPr>
          <w:kern w:val="0"/>
          <w:szCs w:val="21"/>
          <w:vertAlign w:val="superscript"/>
          <w:lang w:val="zh-CN"/>
        </w:rPr>
        <w:t>−</w:t>
      </w:r>
      <w:r>
        <w:rPr>
          <w:kern w:val="0"/>
          <w:szCs w:val="21"/>
          <w:lang w:val="zh-CN"/>
        </w:rPr>
        <w:t>(aq)−2e</w:t>
      </w:r>
      <w:r>
        <w:rPr>
          <w:kern w:val="0"/>
          <w:szCs w:val="21"/>
          <w:vertAlign w:val="superscript"/>
          <w:lang w:val="zh-CN"/>
        </w:rPr>
        <w:t>−</w:t>
      </w:r>
      <w:r>
        <w:rPr>
          <w:kern w:val="0"/>
          <w:szCs w:val="21"/>
        </w:rPr>
        <w:drawing>
          <wp:inline distT="0" distB="0" distL="114300" distR="114300">
            <wp:extent cx="276225" cy="85725"/>
            <wp:effectExtent l="0" t="0" r="9525" b="9525"/>
            <wp:docPr id="5" name="图片 13" descr="说明: 说明: 说明: http://www.wln100.com未来脑智能教育云平台组卷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说明: 说明: 说明: http://www.wln100.com未来脑智能教育云平台组卷系统"/>
                    <pic:cNvPicPr>
                      <a:picLocks noChangeAspect="1"/>
                    </pic:cNvPicPr>
                  </pic:nvPicPr>
                  <pic:blipFill>
                    <a:blip r:embed="rId11">
                      <a:lum bright="-39999" contrast="60000"/>
                    </a:blip>
                    <a:stretch>
                      <a:fillRect/>
                    </a:stretch>
                  </pic:blipFill>
                  <pic:spPr>
                    <a:xfrm>
                      <a:off x="0" y="0"/>
                      <a:ext cx="276225" cy="85725"/>
                    </a:xfrm>
                    <a:prstGeom prst="rect">
                      <a:avLst/>
                    </a:prstGeom>
                    <a:noFill/>
                    <a:ln w="9525">
                      <a:noFill/>
                    </a:ln>
                  </pic:spPr>
                </pic:pic>
              </a:graphicData>
            </a:graphic>
          </wp:inline>
        </w:drawing>
      </w:r>
      <w:r>
        <w:rPr>
          <w:kern w:val="0"/>
          <w:szCs w:val="21"/>
          <w:lang w:val="zh-CN"/>
        </w:rPr>
        <w:t>ZnO(s)+H</w:t>
      </w:r>
      <w:r>
        <w:rPr>
          <w:kern w:val="0"/>
          <w:szCs w:val="21"/>
          <w:vertAlign w:val="subscript"/>
          <w:lang w:val="zh-CN"/>
        </w:rPr>
        <w:t>2</w:t>
      </w:r>
      <w:r>
        <w:rPr>
          <w:kern w:val="0"/>
          <w:szCs w:val="21"/>
          <w:lang w:val="zh-CN"/>
        </w:rPr>
        <w:t>O(l)</w:t>
      </w:r>
    </w:p>
    <w:p>
      <w:pPr>
        <w:widowControl/>
        <w:autoSpaceDE w:val="0"/>
        <w:autoSpaceDN w:val="0"/>
        <w:bidi w:val="0"/>
        <w:adjustRightInd w:val="0"/>
        <w:spacing w:line="360" w:lineRule="auto"/>
        <w:ind w:firstLine="420" w:firstLineChars="200"/>
        <w:textAlignment w:val="baseline"/>
        <w:rPr>
          <w:kern w:val="0"/>
          <w:szCs w:val="21"/>
          <w:lang w:val="zh-CN"/>
        </w:rPr>
      </w:pPr>
      <w:r>
        <w:rPr>
          <w:kern w:val="0"/>
          <w:szCs w:val="21"/>
          <w:lang w:val="zh-CN"/>
        </w:rPr>
        <w:t>D</w:t>
      </w:r>
      <w:r>
        <w:rPr>
          <w:rFonts w:hint="eastAsia"/>
          <w:kern w:val="0"/>
          <w:szCs w:val="21"/>
        </w:rPr>
        <w:t>．</w:t>
      </w:r>
      <w:r>
        <w:rPr>
          <w:rFonts w:hint="eastAsia"/>
          <w:kern w:val="0"/>
          <w:szCs w:val="21"/>
          <w:lang w:val="zh-CN"/>
        </w:rPr>
        <w:t>放电过程中</w:t>
      </w:r>
      <w:r>
        <w:rPr>
          <w:kern w:val="0"/>
          <w:szCs w:val="21"/>
          <w:lang w:val="zh-CN"/>
        </w:rPr>
        <w:t>OH</w:t>
      </w:r>
      <w:r>
        <w:rPr>
          <w:kern w:val="0"/>
          <w:szCs w:val="21"/>
          <w:vertAlign w:val="superscript"/>
          <w:lang w:val="zh-CN"/>
        </w:rPr>
        <w:t>−</w:t>
      </w:r>
      <w:r>
        <w:rPr>
          <w:rFonts w:hint="eastAsia"/>
          <w:kern w:val="0"/>
          <w:szCs w:val="21"/>
          <w:lang w:val="zh-CN"/>
        </w:rPr>
        <w:t>通过隔膜从负极区移向正极区</w:t>
      </w:r>
    </w:p>
    <w:p>
      <w:pPr>
        <w:overflowPunct w:val="0"/>
        <w:bidi w:val="0"/>
        <w:adjustRightInd w:val="0"/>
        <w:spacing w:line="360" w:lineRule="auto"/>
        <w:ind w:left="420" w:hanging="420" w:hangingChars="200"/>
        <w:jc w:val="left"/>
        <w:textAlignment w:val="center"/>
        <w:rPr>
          <w:rFonts w:eastAsia="黑体"/>
          <w:kern w:val="0"/>
          <w:szCs w:val="21"/>
        </w:rPr>
      </w:pPr>
      <w:r>
        <w:rPr>
          <w:rFonts w:eastAsia="黑体"/>
          <w:kern w:val="0"/>
          <w:szCs w:val="21"/>
        </w:rPr>
        <w:t>二、选择题：本题共8小题，每小题6分，共48分。在每小题给出的四个选项中，第14~18题只有一项符合题目要求，第19~21题有多项符合题目要求。全部选对的得6分，选对但不全的得3分，有选错的得0分。</w:t>
      </w:r>
    </w:p>
    <w:p>
      <w:pPr>
        <w:autoSpaceDE w:val="0"/>
        <w:autoSpaceDN w:val="0"/>
        <w:bidi w:val="0"/>
        <w:spacing w:line="360" w:lineRule="auto"/>
        <w:textAlignment w:val="center"/>
        <w:rPr>
          <w:kern w:val="0"/>
          <w:szCs w:val="21"/>
          <w:lang w:val="zh-CN"/>
        </w:rPr>
      </w:pPr>
      <w:r>
        <w:rPr>
          <w:kern w:val="0"/>
          <w:szCs w:val="21"/>
          <w:lang w:val="zh-CN"/>
        </w:rPr>
        <w:t>14．楞次定律是下列哪个定律在电磁感应现象中的具体体现？</w:t>
      </w:r>
    </w:p>
    <w:p>
      <w:pPr>
        <w:bidi w:val="0"/>
        <w:spacing w:line="360" w:lineRule="auto"/>
        <w:ind w:left="420" w:leftChars="200"/>
        <w:textAlignment w:val="center"/>
        <w:rPr>
          <w:kern w:val="0"/>
          <w:szCs w:val="21"/>
          <w:lang w:val="zh-CN"/>
        </w:rPr>
      </w:pPr>
      <w:r>
        <w:rPr>
          <w:kern w:val="0"/>
          <w:szCs w:val="21"/>
          <w:lang w:val="zh-CN"/>
        </w:rPr>
        <w:t>A．电阻定律</w:t>
      </w:r>
      <w:r>
        <w:rPr>
          <w:kern w:val="0"/>
          <w:szCs w:val="21"/>
          <w:lang w:val="zh-CN"/>
        </w:rPr>
        <w:tab/>
      </w:r>
      <w:r>
        <w:rPr>
          <w:kern w:val="0"/>
          <w:szCs w:val="21"/>
          <w:lang w:val="zh-CN"/>
        </w:rPr>
        <w:tab/>
      </w:r>
      <w:r>
        <w:rPr>
          <w:kern w:val="0"/>
          <w:szCs w:val="21"/>
          <w:lang w:val="zh-CN"/>
        </w:rPr>
        <w:t>B．库仑定律</w:t>
      </w:r>
    </w:p>
    <w:p>
      <w:pPr>
        <w:bidi w:val="0"/>
        <w:spacing w:line="360" w:lineRule="auto"/>
        <w:ind w:left="420" w:leftChars="200"/>
        <w:textAlignment w:val="center"/>
        <w:rPr>
          <w:kern w:val="0"/>
          <w:szCs w:val="21"/>
          <w:lang w:val="zh-CN"/>
        </w:rPr>
      </w:pPr>
      <w:r>
        <w:rPr>
          <w:kern w:val="0"/>
          <w:szCs w:val="21"/>
          <w:lang w:val="zh-CN"/>
        </w:rPr>
        <w:t>C．欧姆定律</w:t>
      </w:r>
      <w:r>
        <w:rPr>
          <w:kern w:val="0"/>
          <w:szCs w:val="21"/>
          <w:lang w:val="zh-CN"/>
        </w:rPr>
        <w:tab/>
      </w:r>
      <w:r>
        <w:rPr>
          <w:kern w:val="0"/>
          <w:szCs w:val="21"/>
          <w:lang w:val="zh-CN"/>
        </w:rPr>
        <w:tab/>
      </w:r>
      <w:r>
        <w:rPr>
          <w:kern w:val="0"/>
          <w:szCs w:val="21"/>
          <w:lang w:val="zh-CN"/>
        </w:rPr>
        <w:t>D．能量守恒定律</w:t>
      </w:r>
    </w:p>
    <w:p>
      <w:pPr>
        <w:bidi w:val="0"/>
        <w:spacing w:line="360" w:lineRule="auto"/>
        <w:ind w:left="420" w:hanging="420" w:hangingChars="200"/>
        <w:textAlignment w:val="center"/>
        <w:rPr>
          <w:kern w:val="0"/>
          <w:szCs w:val="21"/>
          <w:lang w:val="zh-CN"/>
        </w:rPr>
      </w:pPr>
      <w:r>
        <w:rPr>
          <w:kern w:val="0"/>
          <w:szCs w:val="21"/>
          <w:lang w:val="zh-CN"/>
        </w:rPr>
        <w:t>15．金星、地球和火星绕太阳的公转均可视为匀速圆周运动，它们的向心加速度大小分别为</w:t>
      </w:r>
      <w:r>
        <w:rPr>
          <w:i/>
          <w:kern w:val="0"/>
          <w:szCs w:val="21"/>
          <w:lang w:val="zh-CN"/>
        </w:rPr>
        <w:t>a</w:t>
      </w:r>
      <w:r>
        <w:rPr>
          <w:kern w:val="0"/>
          <w:szCs w:val="21"/>
          <w:vertAlign w:val="subscript"/>
          <w:lang w:val="zh-CN"/>
        </w:rPr>
        <w:t>金</w:t>
      </w:r>
      <w:r>
        <w:rPr>
          <w:kern w:val="0"/>
          <w:szCs w:val="21"/>
          <w:lang w:val="zh-CN"/>
        </w:rPr>
        <w:t>、</w:t>
      </w:r>
      <w:r>
        <w:rPr>
          <w:i/>
          <w:kern w:val="0"/>
          <w:szCs w:val="21"/>
          <w:lang w:val="zh-CN"/>
        </w:rPr>
        <w:t>a</w:t>
      </w:r>
      <w:r>
        <w:rPr>
          <w:kern w:val="0"/>
          <w:szCs w:val="21"/>
          <w:vertAlign w:val="subscript"/>
          <w:lang w:val="zh-CN"/>
        </w:rPr>
        <w:t>地</w:t>
      </w:r>
      <w:r>
        <w:rPr>
          <w:kern w:val="0"/>
          <w:szCs w:val="21"/>
          <w:lang w:val="zh-CN"/>
        </w:rPr>
        <w:t>、</w:t>
      </w:r>
      <w:r>
        <w:rPr>
          <w:i/>
          <w:kern w:val="0"/>
          <w:szCs w:val="21"/>
          <w:lang w:val="zh-CN"/>
        </w:rPr>
        <w:t>a</w:t>
      </w:r>
      <w:r>
        <w:rPr>
          <w:kern w:val="0"/>
          <w:szCs w:val="21"/>
          <w:vertAlign w:val="subscript"/>
          <w:lang w:val="zh-CN"/>
        </w:rPr>
        <w:t>火</w:t>
      </w:r>
      <w:r>
        <w:rPr>
          <w:kern w:val="0"/>
          <w:szCs w:val="21"/>
          <w:lang w:val="zh-CN"/>
        </w:rPr>
        <w:t>，它们沿轨道运行的速率分别为</w:t>
      </w:r>
      <w:r>
        <w:rPr>
          <w:i/>
          <w:kern w:val="0"/>
          <w:szCs w:val="21"/>
          <w:lang w:val="zh-CN"/>
        </w:rPr>
        <w:t>v</w:t>
      </w:r>
      <w:r>
        <w:rPr>
          <w:kern w:val="0"/>
          <w:szCs w:val="21"/>
          <w:vertAlign w:val="subscript"/>
          <w:lang w:val="zh-CN"/>
        </w:rPr>
        <w:t>金</w:t>
      </w:r>
      <w:r>
        <w:rPr>
          <w:kern w:val="0"/>
          <w:szCs w:val="21"/>
          <w:lang w:val="zh-CN"/>
        </w:rPr>
        <w:t>、</w:t>
      </w:r>
      <w:r>
        <w:rPr>
          <w:i/>
          <w:kern w:val="0"/>
          <w:szCs w:val="21"/>
          <w:lang w:val="zh-CN"/>
        </w:rPr>
        <w:t>v</w:t>
      </w:r>
      <w:r>
        <w:rPr>
          <w:kern w:val="0"/>
          <w:szCs w:val="21"/>
          <w:vertAlign w:val="subscript"/>
          <w:lang w:val="zh-CN"/>
        </w:rPr>
        <w:t>地</w:t>
      </w:r>
      <w:r>
        <w:rPr>
          <w:kern w:val="0"/>
          <w:szCs w:val="21"/>
          <w:lang w:val="zh-CN"/>
        </w:rPr>
        <w:t>、</w:t>
      </w:r>
      <w:r>
        <w:rPr>
          <w:i/>
          <w:kern w:val="0"/>
          <w:szCs w:val="21"/>
          <w:lang w:val="zh-CN"/>
        </w:rPr>
        <w:t>v</w:t>
      </w:r>
      <w:r>
        <w:rPr>
          <w:kern w:val="0"/>
          <w:szCs w:val="21"/>
          <w:vertAlign w:val="subscript"/>
          <w:lang w:val="zh-CN"/>
        </w:rPr>
        <w:t>火</w:t>
      </w:r>
      <w:r>
        <w:rPr>
          <w:kern w:val="0"/>
          <w:szCs w:val="21"/>
          <w:lang w:val="zh-CN"/>
        </w:rPr>
        <w:t>。已知它们的轨道半径</w:t>
      </w:r>
      <w:r>
        <w:rPr>
          <w:i/>
          <w:kern w:val="0"/>
          <w:szCs w:val="21"/>
          <w:lang w:val="zh-CN"/>
        </w:rPr>
        <w:t>R</w:t>
      </w:r>
      <w:r>
        <w:rPr>
          <w:kern w:val="0"/>
          <w:szCs w:val="21"/>
          <w:vertAlign w:val="subscript"/>
          <w:lang w:val="zh-CN"/>
        </w:rPr>
        <w:t>金</w:t>
      </w:r>
      <w:r>
        <w:rPr>
          <w:kern w:val="0"/>
          <w:szCs w:val="21"/>
          <w:lang w:val="zh-CN"/>
        </w:rPr>
        <w:t>&lt;</w:t>
      </w:r>
      <w:r>
        <w:rPr>
          <w:i/>
          <w:kern w:val="0"/>
          <w:szCs w:val="21"/>
          <w:lang w:val="zh-CN"/>
        </w:rPr>
        <w:t>R</w:t>
      </w:r>
      <w:r>
        <w:rPr>
          <w:kern w:val="0"/>
          <w:szCs w:val="21"/>
          <w:vertAlign w:val="subscript"/>
          <w:lang w:val="zh-CN"/>
        </w:rPr>
        <w:t>地</w:t>
      </w:r>
      <w:r>
        <w:rPr>
          <w:kern w:val="0"/>
          <w:szCs w:val="21"/>
          <w:lang w:val="zh-CN"/>
        </w:rPr>
        <w:t>&lt;</w:t>
      </w:r>
      <w:r>
        <w:rPr>
          <w:i/>
          <w:kern w:val="0"/>
          <w:szCs w:val="21"/>
          <w:lang w:val="zh-CN"/>
        </w:rPr>
        <w:t>R</w:t>
      </w:r>
      <w:r>
        <w:rPr>
          <w:kern w:val="0"/>
          <w:szCs w:val="21"/>
          <w:vertAlign w:val="subscript"/>
          <w:lang w:val="zh-CN"/>
        </w:rPr>
        <w:t>火</w:t>
      </w:r>
      <w:r>
        <w:rPr>
          <w:kern w:val="0"/>
          <w:szCs w:val="21"/>
          <w:lang w:val="zh-CN"/>
        </w:rPr>
        <w:t>，由此可以判定</w:t>
      </w:r>
    </w:p>
    <w:p>
      <w:pPr>
        <w:bidi w:val="0"/>
        <w:spacing w:line="360" w:lineRule="auto"/>
        <w:ind w:left="420" w:leftChars="200"/>
        <w:textAlignment w:val="center"/>
        <w:rPr>
          <w:kern w:val="0"/>
          <w:szCs w:val="21"/>
          <w:vertAlign w:val="subscript"/>
          <w:lang w:val="zh-CN"/>
        </w:rPr>
      </w:pPr>
      <w:r>
        <w:rPr>
          <w:kern w:val="0"/>
          <w:szCs w:val="21"/>
          <w:lang w:val="zh-CN"/>
        </w:rPr>
        <w:t>A．</w:t>
      </w:r>
      <w:r>
        <w:rPr>
          <w:i/>
          <w:kern w:val="0"/>
          <w:szCs w:val="21"/>
          <w:lang w:val="zh-CN"/>
        </w:rPr>
        <w:t>a</w:t>
      </w:r>
      <w:r>
        <w:rPr>
          <w:kern w:val="0"/>
          <w:szCs w:val="21"/>
          <w:vertAlign w:val="subscript"/>
          <w:lang w:val="zh-CN"/>
        </w:rPr>
        <w:t>金</w:t>
      </w:r>
      <w:r>
        <w:rPr>
          <w:kern w:val="0"/>
          <w:szCs w:val="21"/>
          <w:lang w:val="zh-CN"/>
        </w:rPr>
        <w:t>&gt;</w:t>
      </w:r>
      <w:r>
        <w:rPr>
          <w:i/>
          <w:kern w:val="0"/>
          <w:szCs w:val="21"/>
          <w:lang w:val="zh-CN"/>
        </w:rPr>
        <w:t>a</w:t>
      </w:r>
      <w:r>
        <w:rPr>
          <w:kern w:val="0"/>
          <w:szCs w:val="21"/>
          <w:vertAlign w:val="subscript"/>
          <w:lang w:val="zh-CN"/>
        </w:rPr>
        <w:t>地</w:t>
      </w:r>
      <w:r>
        <w:rPr>
          <w:kern w:val="0"/>
          <w:szCs w:val="21"/>
          <w:lang w:val="zh-CN"/>
        </w:rPr>
        <w:t>&gt;</w:t>
      </w:r>
      <w:r>
        <w:rPr>
          <w:i/>
          <w:kern w:val="0"/>
          <w:szCs w:val="21"/>
          <w:lang w:val="zh-CN"/>
        </w:rPr>
        <w:t>a</w:t>
      </w:r>
      <w:r>
        <w:rPr>
          <w:kern w:val="0"/>
          <w:szCs w:val="21"/>
          <w:vertAlign w:val="subscript"/>
          <w:lang w:val="zh-CN"/>
        </w:rPr>
        <w:t>火</w:t>
      </w:r>
      <w:r>
        <w:rPr>
          <w:kern w:val="0"/>
          <w:szCs w:val="21"/>
          <w:vertAlign w:val="subscript"/>
          <w:lang w:val="zh-CN"/>
        </w:rPr>
        <w:tab/>
      </w:r>
      <w:r>
        <w:rPr>
          <w:kern w:val="0"/>
          <w:szCs w:val="21"/>
          <w:vertAlign w:val="subscript"/>
          <w:lang w:val="zh-CN"/>
        </w:rPr>
        <w:tab/>
      </w:r>
      <w:r>
        <w:rPr>
          <w:kern w:val="0"/>
          <w:szCs w:val="21"/>
          <w:lang w:val="zh-CN"/>
        </w:rPr>
        <w:t>B．</w:t>
      </w:r>
      <w:r>
        <w:rPr>
          <w:i/>
          <w:kern w:val="0"/>
          <w:szCs w:val="21"/>
          <w:lang w:val="zh-CN"/>
        </w:rPr>
        <w:t>a</w:t>
      </w:r>
      <w:r>
        <w:rPr>
          <w:kern w:val="0"/>
          <w:szCs w:val="21"/>
          <w:vertAlign w:val="subscript"/>
          <w:lang w:val="zh-CN"/>
        </w:rPr>
        <w:t>火</w:t>
      </w:r>
      <w:r>
        <w:rPr>
          <w:kern w:val="0"/>
          <w:szCs w:val="21"/>
          <w:lang w:val="zh-CN"/>
        </w:rPr>
        <w:t>&gt;</w:t>
      </w:r>
      <w:r>
        <w:rPr>
          <w:i/>
          <w:kern w:val="0"/>
          <w:szCs w:val="21"/>
          <w:lang w:val="zh-CN"/>
        </w:rPr>
        <w:t>a</w:t>
      </w:r>
      <w:r>
        <w:rPr>
          <w:kern w:val="0"/>
          <w:szCs w:val="21"/>
          <w:vertAlign w:val="subscript"/>
          <w:lang w:val="zh-CN"/>
        </w:rPr>
        <w:t>地</w:t>
      </w:r>
      <w:r>
        <w:rPr>
          <w:kern w:val="0"/>
          <w:szCs w:val="21"/>
          <w:lang w:val="zh-CN"/>
        </w:rPr>
        <w:t>&gt;</w:t>
      </w:r>
      <w:r>
        <w:rPr>
          <w:i/>
          <w:kern w:val="0"/>
          <w:szCs w:val="21"/>
          <w:lang w:val="zh-CN"/>
        </w:rPr>
        <w:t>a</w:t>
      </w:r>
      <w:r>
        <w:rPr>
          <w:kern w:val="0"/>
          <w:szCs w:val="21"/>
          <w:vertAlign w:val="subscript"/>
          <w:lang w:val="zh-CN"/>
        </w:rPr>
        <w:t>金</w:t>
      </w:r>
    </w:p>
    <w:p>
      <w:pPr>
        <w:bidi w:val="0"/>
        <w:spacing w:line="360" w:lineRule="auto"/>
        <w:ind w:left="420" w:leftChars="200"/>
        <w:textAlignment w:val="center"/>
        <w:rPr>
          <w:kern w:val="0"/>
          <w:szCs w:val="21"/>
          <w:lang w:val="zh-CN"/>
        </w:rPr>
      </w:pPr>
      <w:r>
        <w:rPr>
          <w:kern w:val="0"/>
          <w:szCs w:val="21"/>
          <w:lang w:val="zh-CN"/>
        </w:rPr>
        <w:t>C．</w:t>
      </w:r>
      <w:r>
        <w:rPr>
          <w:i/>
          <w:kern w:val="0"/>
          <w:szCs w:val="21"/>
          <w:lang w:val="zh-CN"/>
        </w:rPr>
        <w:t>v</w:t>
      </w:r>
      <w:r>
        <w:rPr>
          <w:kern w:val="0"/>
          <w:szCs w:val="21"/>
          <w:vertAlign w:val="subscript"/>
          <w:lang w:val="zh-CN"/>
        </w:rPr>
        <w:t>地</w:t>
      </w:r>
      <w:r>
        <w:rPr>
          <w:kern w:val="0"/>
          <w:szCs w:val="21"/>
          <w:lang w:val="zh-CN"/>
        </w:rPr>
        <w:t>&gt;</w:t>
      </w:r>
      <w:r>
        <w:rPr>
          <w:i/>
          <w:kern w:val="0"/>
          <w:szCs w:val="21"/>
          <w:lang w:val="zh-CN"/>
        </w:rPr>
        <w:t>v</w:t>
      </w:r>
      <w:r>
        <w:rPr>
          <w:kern w:val="0"/>
          <w:szCs w:val="21"/>
          <w:vertAlign w:val="subscript"/>
          <w:lang w:val="zh-CN"/>
        </w:rPr>
        <w:t>火</w:t>
      </w:r>
      <w:r>
        <w:rPr>
          <w:kern w:val="0"/>
          <w:szCs w:val="21"/>
          <w:lang w:val="zh-CN"/>
        </w:rPr>
        <w:t>&gt;</w:t>
      </w:r>
      <w:r>
        <w:rPr>
          <w:i/>
          <w:kern w:val="0"/>
          <w:szCs w:val="21"/>
          <w:lang w:val="zh-CN"/>
        </w:rPr>
        <w:t>v</w:t>
      </w:r>
      <w:r>
        <w:rPr>
          <w:kern w:val="0"/>
          <w:szCs w:val="21"/>
          <w:vertAlign w:val="subscript"/>
          <w:lang w:val="zh-CN"/>
        </w:rPr>
        <w:t>金</w:t>
      </w:r>
      <w:r>
        <w:rPr>
          <w:kern w:val="0"/>
          <w:szCs w:val="21"/>
          <w:lang w:val="zh-CN"/>
        </w:rPr>
        <w:tab/>
      </w:r>
      <w:r>
        <w:rPr>
          <w:kern w:val="0"/>
          <w:szCs w:val="21"/>
          <w:lang w:val="zh-CN"/>
        </w:rPr>
        <w:tab/>
      </w:r>
      <w:r>
        <w:rPr>
          <w:kern w:val="0"/>
          <w:szCs w:val="21"/>
          <w:lang w:val="zh-CN"/>
        </w:rPr>
        <w:t>D．</w:t>
      </w:r>
      <w:r>
        <w:rPr>
          <w:i/>
          <w:kern w:val="0"/>
          <w:szCs w:val="21"/>
          <w:lang w:val="zh-CN"/>
        </w:rPr>
        <w:t>v</w:t>
      </w:r>
      <w:r>
        <w:rPr>
          <w:kern w:val="0"/>
          <w:szCs w:val="21"/>
          <w:vertAlign w:val="subscript"/>
          <w:lang w:val="zh-CN"/>
        </w:rPr>
        <w:t>火</w:t>
      </w:r>
      <w:r>
        <w:rPr>
          <w:kern w:val="0"/>
          <w:szCs w:val="21"/>
          <w:lang w:val="zh-CN"/>
        </w:rPr>
        <w:t>&gt;</w:t>
      </w:r>
      <w:r>
        <w:rPr>
          <w:i/>
          <w:kern w:val="0"/>
          <w:szCs w:val="21"/>
          <w:lang w:val="zh-CN"/>
        </w:rPr>
        <w:t>v</w:t>
      </w:r>
      <w:r>
        <w:rPr>
          <w:kern w:val="0"/>
          <w:szCs w:val="21"/>
          <w:vertAlign w:val="subscript"/>
          <w:lang w:val="zh-CN"/>
        </w:rPr>
        <w:t>地</w:t>
      </w:r>
      <w:r>
        <w:rPr>
          <w:kern w:val="0"/>
          <w:szCs w:val="21"/>
          <w:lang w:val="zh-CN"/>
        </w:rPr>
        <w:t>&gt;</w:t>
      </w:r>
      <w:r>
        <w:rPr>
          <w:i/>
          <w:kern w:val="0"/>
          <w:szCs w:val="21"/>
          <w:lang w:val="zh-CN"/>
        </w:rPr>
        <w:t>v</w:t>
      </w:r>
      <w:r>
        <w:rPr>
          <w:kern w:val="0"/>
          <w:szCs w:val="21"/>
          <w:vertAlign w:val="subscript"/>
          <w:lang w:val="zh-CN"/>
        </w:rPr>
        <w:t>金</w:t>
      </w:r>
    </w:p>
    <w:p>
      <w:pPr>
        <w:autoSpaceDE w:val="0"/>
        <w:autoSpaceDN w:val="0"/>
        <w:bidi w:val="0"/>
        <w:spacing w:line="360" w:lineRule="auto"/>
        <w:ind w:left="420" w:hanging="420" w:hangingChars="200"/>
        <w:textAlignment w:val="center"/>
        <w:rPr>
          <w:kern w:val="0"/>
          <w:szCs w:val="21"/>
          <w:lang w:val="zh-CN"/>
        </w:rPr>
      </w:pPr>
      <w:r>
        <w:rPr>
          <w:kern w:val="0"/>
          <w:szCs w:val="21"/>
          <w:lang w:val="zh-CN"/>
        </w:rPr>
        <w:t>16．用卡车运输质量为</w:t>
      </w:r>
      <w:r>
        <w:rPr>
          <w:i/>
          <w:kern w:val="0"/>
          <w:szCs w:val="21"/>
          <w:lang w:val="zh-CN"/>
        </w:rPr>
        <w:t>m</w:t>
      </w:r>
      <w:r>
        <w:rPr>
          <w:kern w:val="0"/>
          <w:szCs w:val="21"/>
          <w:lang w:val="zh-CN"/>
        </w:rPr>
        <w:t>的匀质圆筒状工件，为使工件保持固定，将其置于两光滑斜面之间，如图所示。两斜面I、</w:t>
      </w:r>
      <w:r>
        <w:rPr>
          <w:rFonts w:hint="eastAsia" w:ascii="宋体" w:hAnsi="宋体" w:cs="宋体"/>
          <w:kern w:val="0"/>
          <w:szCs w:val="21"/>
          <w:lang w:val="zh-CN"/>
        </w:rPr>
        <w:t>Ⅱ</w:t>
      </w:r>
      <w:r>
        <w:rPr>
          <w:kern w:val="0"/>
          <w:szCs w:val="21"/>
          <w:lang w:val="zh-CN"/>
        </w:rPr>
        <w:t>固定在车上，倾角分别为30°和60°。重力加速度为</w:t>
      </w:r>
      <w:r>
        <w:rPr>
          <w:i/>
          <w:kern w:val="0"/>
          <w:szCs w:val="21"/>
          <w:lang w:val="zh-CN"/>
        </w:rPr>
        <w:t>g</w:t>
      </w:r>
      <w:r>
        <w:rPr>
          <w:kern w:val="0"/>
          <w:szCs w:val="21"/>
          <w:lang w:val="zh-CN"/>
        </w:rPr>
        <w:t>。当卡车沿平直公路匀速行驶时，圆筒对斜面I、</w:t>
      </w:r>
      <w:r>
        <w:rPr>
          <w:rFonts w:hint="eastAsia" w:ascii="宋体" w:hAnsi="宋体" w:cs="宋体"/>
          <w:kern w:val="0"/>
          <w:szCs w:val="21"/>
          <w:lang w:val="zh-CN"/>
        </w:rPr>
        <w:t>Ⅱ</w:t>
      </w:r>
      <w:r>
        <w:rPr>
          <w:kern w:val="0"/>
          <w:szCs w:val="21"/>
          <w:lang w:val="zh-CN"/>
        </w:rPr>
        <w:t>压力的大小分别为</w:t>
      </w:r>
      <w:r>
        <w:rPr>
          <w:i/>
          <w:kern w:val="0"/>
          <w:szCs w:val="21"/>
          <w:lang w:val="zh-CN"/>
        </w:rPr>
        <w:t>F</w:t>
      </w:r>
      <w:r>
        <w:rPr>
          <w:kern w:val="0"/>
          <w:szCs w:val="21"/>
          <w:vertAlign w:val="subscript"/>
          <w:lang w:val="zh-CN"/>
        </w:rPr>
        <w:t>1</w:t>
      </w:r>
      <w:r>
        <w:rPr>
          <w:kern w:val="0"/>
          <w:szCs w:val="21"/>
          <w:lang w:val="zh-CN"/>
        </w:rPr>
        <w:t>、</w:t>
      </w:r>
      <w:r>
        <w:rPr>
          <w:i/>
          <w:kern w:val="0"/>
          <w:szCs w:val="21"/>
          <w:lang w:val="zh-CN"/>
        </w:rPr>
        <w:t>F</w:t>
      </w:r>
      <w:r>
        <w:rPr>
          <w:kern w:val="0"/>
          <w:szCs w:val="21"/>
          <w:vertAlign w:val="subscript"/>
          <w:lang w:val="zh-CN"/>
        </w:rPr>
        <w:t>2</w:t>
      </w:r>
      <w:r>
        <w:rPr>
          <w:kern w:val="0"/>
          <w:szCs w:val="21"/>
          <w:lang w:val="zh-CN"/>
        </w:rPr>
        <w:t>，则</w:t>
      </w:r>
    </w:p>
    <w:p>
      <w:pPr>
        <w:autoSpaceDE w:val="0"/>
        <w:autoSpaceDN w:val="0"/>
        <w:bidi w:val="0"/>
        <w:spacing w:line="360" w:lineRule="auto"/>
        <w:ind w:left="420" w:leftChars="200"/>
        <w:jc w:val="center"/>
        <w:textAlignment w:val="center"/>
        <w:rPr>
          <w:kern w:val="0"/>
          <w:szCs w:val="21"/>
          <w:lang w:val="zh-CN"/>
        </w:rPr>
      </w:pPr>
      <w:r>
        <w:rPr>
          <w:szCs w:val="21"/>
        </w:rPr>
        <w:drawing>
          <wp:inline distT="0" distB="0" distL="114300" distR="114300">
            <wp:extent cx="1565910" cy="779780"/>
            <wp:effectExtent l="0" t="0" r="1524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1565910" cy="779780"/>
                    </a:xfrm>
                    <a:prstGeom prst="rect">
                      <a:avLst/>
                    </a:prstGeom>
                    <a:noFill/>
                    <a:ln w="9525">
                      <a:noFill/>
                    </a:ln>
                  </pic:spPr>
                </pic:pic>
              </a:graphicData>
            </a:graphic>
          </wp:inline>
        </w:drawing>
      </w:r>
    </w:p>
    <w:p>
      <w:pPr>
        <w:bidi w:val="0"/>
        <w:spacing w:line="360" w:lineRule="auto"/>
        <w:ind w:left="420" w:leftChars="200"/>
        <w:textAlignment w:val="center"/>
        <w:rPr>
          <w:kern w:val="0"/>
          <w:szCs w:val="21"/>
          <w:lang w:val="zh-CN"/>
        </w:rPr>
      </w:pPr>
      <w:r>
        <w:rPr>
          <w:kern w:val="0"/>
          <w:szCs w:val="21"/>
          <w:lang w:val="zh-CN"/>
        </w:rPr>
        <w:t>A．</w:t>
      </w:r>
      <w:r>
        <w:rPr>
          <w:kern w:val="0"/>
          <w:szCs w:val="21"/>
          <w:lang w:val="zh-CN"/>
        </w:rPr>
        <w:object>
          <v:shape id="_x0000_i1039" o:spt="75" type="#_x0000_t75" style="height:29.95pt;width:106pt;" o:ole="t" filled="f" o:preferrelative="t" stroked="f" coordsize="21600,21600">
            <v:path/>
            <v:fill on="f" focussize="0,0"/>
            <v:stroke on="f"/>
            <v:imagedata r:id="rId23" o:title=""/>
            <o:lock v:ext="edit" aspectratio="t"/>
            <w10:wrap type="none"/>
            <w10:anchorlock/>
          </v:shape>
          <o:OLEObject Type="Embed" ProgID="Equation.DSMT4" ShapeID="_x0000_i1039" DrawAspect="Content" ObjectID="_1468075731" r:id="rId22">
            <o:LockedField>false</o:LockedField>
          </o:OLEObject>
        </w:object>
      </w:r>
      <w:r>
        <w:rPr>
          <w:kern w:val="0"/>
          <w:szCs w:val="21"/>
          <w:lang w:val="zh-CN"/>
        </w:rPr>
        <w:tab/>
      </w:r>
      <w:r>
        <w:rPr>
          <w:kern w:val="0"/>
          <w:szCs w:val="21"/>
          <w:lang w:val="zh-CN"/>
        </w:rPr>
        <w:t>B．</w:t>
      </w:r>
      <w:r>
        <w:rPr>
          <w:kern w:val="0"/>
          <w:szCs w:val="21"/>
          <w:lang w:val="zh-CN"/>
        </w:rPr>
        <w:object>
          <v:shape id="_x0000_i1040" o:spt="75" alt="eqWmf183GmgAAAAAAAEANwAMACQAAAACRUAEACQAAA04DAAAIANEAAAAAAAUAAAACAQEAAAAFAAAAAQL/&#13;&#10;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" type="#_x0000_t75" style="height:29.95pt;width:106pt;" o:ole="t" filled="f" o:preferrelative="t" stroked="f" coordsize="21600,21600">
            <v:path/>
            <v:fill on="f" focussize="0,0"/>
            <v:stroke on="f"/>
            <v:imagedata r:id="rId25" o:title=""/>
            <o:lock v:ext="edit" aspectratio="t"/>
            <w10:wrap type="none"/>
            <w10:anchorlock/>
          </v:shape>
          <o:OLEObject Type="Embed" ProgID="Equation.DSMT4" ShapeID="_x0000_i1040" DrawAspect="Content" ObjectID="_1468075732" r:id="rId24">
            <o:LockedField>false</o:LockedField>
          </o:OLEObject>
        </w:object>
      </w:r>
    </w:p>
    <w:p>
      <w:pPr>
        <w:bidi w:val="0"/>
        <w:spacing w:line="360" w:lineRule="auto"/>
        <w:ind w:left="420" w:leftChars="200"/>
        <w:textAlignment w:val="center"/>
        <w:rPr>
          <w:kern w:val="0"/>
          <w:szCs w:val="21"/>
          <w:lang w:val="zh-CN"/>
        </w:rPr>
      </w:pPr>
      <w:r>
        <w:rPr>
          <w:kern w:val="0"/>
          <w:szCs w:val="21"/>
          <w:lang w:val="zh-CN"/>
        </w:rPr>
        <w:t>C．</w:t>
      </w:r>
      <w:r>
        <w:rPr>
          <w:kern w:val="0"/>
          <w:szCs w:val="21"/>
          <w:lang w:val="zh-CN"/>
        </w:rPr>
        <w:object>
          <v:shape id="_x0000_i1041" o:spt="75" alt="eqWmf183GmgAAAAAAAEANwAMACQAAAACRUAEACQAAA04DAAAIANEAAAAAAAUAAAACAQEAAAAFAAAAAQL/&#13;&#10;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" type="#_x0000_t75" style="height:29.95pt;width:99.1pt;" o:ole="t" filled="f" o:preferrelative="t" stroked="f" coordsize="21600,21600">
            <v:path/>
            <v:fill on="f" focussize="0,0"/>
            <v:stroke on="f"/>
            <v:imagedata r:id="rId27" o:title=""/>
            <o:lock v:ext="edit" aspectratio="t"/>
            <w10:wrap type="none"/>
            <w10:anchorlock/>
          </v:shape>
          <o:OLEObject Type="Embed" ProgID="Equation.DSMT4" ShapeID="_x0000_i1041" DrawAspect="Content" ObjectID="_1468075733" r:id="rId26">
            <o:LockedField>false</o:LockedField>
          </o:OLEObject>
        </w:object>
      </w:r>
      <w:r>
        <w:rPr>
          <w:kern w:val="0"/>
          <w:szCs w:val="21"/>
          <w:lang w:val="zh-CN"/>
        </w:rPr>
        <w:tab/>
      </w:r>
      <w:r>
        <w:rPr>
          <w:kern w:val="0"/>
          <w:szCs w:val="21"/>
          <w:lang w:val="zh-CN"/>
        </w:rPr>
        <w:t>D．</w:t>
      </w:r>
      <w:r>
        <w:rPr>
          <w:kern w:val="0"/>
          <w:szCs w:val="21"/>
          <w:lang w:val="zh-CN"/>
        </w:rPr>
        <w:object>
          <v:shape id="_x0000_i1042" o:spt="75" alt="eqWmf183GmgAAAAAAAEANwAMACQAAAACRUAEACQAAA04DAAAIANEAAAAAAAUAAAACAQEAAAAFAAAAAQL/&#13;&#10;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" type="#_x0000_t75" style="height:29.95pt;width:99.1pt;" o:ole="t" filled="f" o:preferrelative="t" stroked="f" coordsize="21600,21600">
            <v:path/>
            <v:fill on="f" focussize="0,0"/>
            <v:stroke on="f"/>
            <v:imagedata r:id="rId29" o:title=""/>
            <o:lock v:ext="edit" aspectratio="t"/>
            <w10:wrap type="none"/>
            <w10:anchorlock/>
          </v:shape>
          <o:OLEObject Type="Embed" ProgID="Equation.DSMT4" ShapeID="_x0000_i1042" DrawAspect="Content" ObjectID="_1468075734" r:id="rId28">
            <o:LockedField>false</o:LockedField>
          </o:OLEObject>
        </w:object>
      </w:r>
    </w:p>
    <w:p>
      <w:pPr>
        <w:autoSpaceDE w:val="0"/>
        <w:autoSpaceDN w:val="0"/>
        <w:bidi w:val="0"/>
        <w:spacing w:line="360" w:lineRule="auto"/>
        <w:ind w:left="420" w:hanging="420" w:hangingChars="200"/>
        <w:textAlignment w:val="center"/>
        <w:rPr>
          <w:kern w:val="0"/>
          <w:szCs w:val="21"/>
          <w:lang w:val="zh-CN"/>
        </w:rPr>
      </w:pPr>
      <w:r>
        <w:rPr>
          <w:kern w:val="0"/>
          <w:szCs w:val="21"/>
          <w:lang w:val="zh-CN"/>
        </w:rPr>
        <w:t>17．从地面竖直向上抛出一物体，物体在运动过程中除受到重力外，还受到一大小不变、方向始终与运动方向相反的外力作用。距地面高度</w:t>
      </w:r>
      <w:r>
        <w:rPr>
          <w:i/>
          <w:kern w:val="0"/>
          <w:szCs w:val="21"/>
          <w:lang w:val="zh-CN"/>
        </w:rPr>
        <w:t>h</w:t>
      </w:r>
      <w:r>
        <w:rPr>
          <w:kern w:val="0"/>
          <w:szCs w:val="21"/>
          <w:lang w:val="zh-CN"/>
        </w:rPr>
        <w:t>在3 m以内时，物体上升、下落过程中动能</w:t>
      </w:r>
      <w:r>
        <w:rPr>
          <w:i/>
          <w:kern w:val="0"/>
          <w:szCs w:val="21"/>
          <w:lang w:val="zh-CN"/>
        </w:rPr>
        <w:t>E</w:t>
      </w:r>
      <w:r>
        <w:rPr>
          <w:kern w:val="0"/>
          <w:szCs w:val="21"/>
          <w:vertAlign w:val="subscript"/>
          <w:lang w:val="zh-CN"/>
        </w:rPr>
        <w:t>k</w:t>
      </w:r>
      <w:r>
        <w:rPr>
          <w:kern w:val="0"/>
          <w:szCs w:val="21"/>
          <w:lang w:val="zh-CN"/>
        </w:rPr>
        <w:t>随</w:t>
      </w:r>
      <w:r>
        <w:rPr>
          <w:i/>
          <w:kern w:val="0"/>
          <w:szCs w:val="21"/>
          <w:lang w:val="zh-CN"/>
        </w:rPr>
        <w:t>h</w:t>
      </w:r>
      <w:r>
        <w:rPr>
          <w:kern w:val="0"/>
          <w:szCs w:val="21"/>
          <w:lang w:val="zh-CN"/>
        </w:rPr>
        <w:t>的变化如图所示。重力加速度取10 m/s</w:t>
      </w:r>
      <w:r>
        <w:rPr>
          <w:kern w:val="0"/>
          <w:szCs w:val="21"/>
          <w:vertAlign w:val="superscript"/>
          <w:lang w:val="zh-CN"/>
        </w:rPr>
        <w:t>2</w:t>
      </w:r>
      <w:r>
        <w:rPr>
          <w:kern w:val="0"/>
          <w:szCs w:val="21"/>
          <w:lang w:val="zh-CN"/>
        </w:rPr>
        <w:t>。该物体的质量为</w:t>
      </w:r>
    </w:p>
    <w:p>
      <w:pPr>
        <w:autoSpaceDE w:val="0"/>
        <w:autoSpaceDN w:val="0"/>
        <w:bidi w:val="0"/>
        <w:spacing w:line="360" w:lineRule="auto"/>
        <w:ind w:left="420" w:leftChars="200"/>
        <w:jc w:val="center"/>
        <w:textAlignment w:val="center"/>
        <w:rPr>
          <w:kern w:val="0"/>
          <w:szCs w:val="21"/>
          <w:lang w:val="zh-CN"/>
        </w:rPr>
      </w:pPr>
      <w:r>
        <w:rPr>
          <w:szCs w:val="21"/>
        </w:rPr>
        <w:drawing>
          <wp:inline distT="0" distB="0" distL="114300" distR="114300">
            <wp:extent cx="1491615" cy="1431290"/>
            <wp:effectExtent l="0" t="0" r="13335"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0"/>
                    <a:stretch>
                      <a:fillRect/>
                    </a:stretch>
                  </pic:blipFill>
                  <pic:spPr>
                    <a:xfrm>
                      <a:off x="0" y="0"/>
                      <a:ext cx="1491615" cy="1431290"/>
                    </a:xfrm>
                    <a:prstGeom prst="rect">
                      <a:avLst/>
                    </a:prstGeom>
                    <a:noFill/>
                    <a:ln w="9525">
                      <a:noFill/>
                    </a:ln>
                  </pic:spPr>
                </pic:pic>
              </a:graphicData>
            </a:graphic>
          </wp:inline>
        </w:drawing>
      </w:r>
    </w:p>
    <w:p>
      <w:pPr>
        <w:autoSpaceDE w:val="0"/>
        <w:autoSpaceDN w:val="0"/>
        <w:bidi w:val="0"/>
        <w:spacing w:line="360" w:lineRule="auto"/>
        <w:ind w:left="420" w:leftChars="200"/>
        <w:textAlignment w:val="center"/>
        <w:rPr>
          <w:kern w:val="0"/>
          <w:szCs w:val="21"/>
        </w:rPr>
      </w:pPr>
      <w:r>
        <w:rPr>
          <w:kern w:val="0"/>
          <w:szCs w:val="21"/>
        </w:rPr>
        <w:t>A．2 kg</w:t>
      </w:r>
      <w:r>
        <w:rPr>
          <w:kern w:val="0"/>
          <w:szCs w:val="21"/>
        </w:rPr>
        <w:tab/>
      </w:r>
      <w:r>
        <w:rPr>
          <w:kern w:val="0"/>
          <w:szCs w:val="21"/>
        </w:rPr>
        <w:t>B．1.5 kg</w:t>
      </w:r>
      <w:r>
        <w:rPr>
          <w:kern w:val="0"/>
          <w:szCs w:val="21"/>
        </w:rPr>
        <w:tab/>
      </w:r>
      <w:r>
        <w:rPr>
          <w:kern w:val="0"/>
          <w:szCs w:val="21"/>
        </w:rPr>
        <w:t>C．1 kg</w:t>
      </w:r>
      <w:r>
        <w:rPr>
          <w:kern w:val="0"/>
          <w:szCs w:val="21"/>
        </w:rPr>
        <w:tab/>
      </w:r>
      <w:r>
        <w:rPr>
          <w:kern w:val="0"/>
          <w:szCs w:val="21"/>
        </w:rPr>
        <w:t>D．0.5 kg</w:t>
      </w:r>
    </w:p>
    <w:p>
      <w:pPr>
        <w:autoSpaceDE w:val="0"/>
        <w:autoSpaceDN w:val="0"/>
        <w:bidi w:val="0"/>
        <w:spacing w:line="360" w:lineRule="auto"/>
        <w:ind w:left="420" w:hanging="420" w:hangingChars="200"/>
        <w:textAlignment w:val="center"/>
        <w:rPr>
          <w:kern w:val="0"/>
          <w:szCs w:val="21"/>
          <w:lang w:val="zh-CN"/>
        </w:rPr>
      </w:pPr>
      <w:r>
        <w:rPr>
          <w:kern w:val="0"/>
          <w:szCs w:val="21"/>
          <w:lang w:val="zh-CN"/>
        </w:rPr>
        <w:t>18．如图，在坐标系的第一和第二象限内存在磁感应强度大小分别为</w:t>
      </w:r>
      <w:r>
        <w:rPr>
          <w:kern w:val="0"/>
          <w:position w:val="-22"/>
          <w:szCs w:val="21"/>
          <w:lang w:val="zh-CN"/>
        </w:rPr>
        <w:object>
          <v:shape id="_x0000_i1044" o:spt="75" type="#_x0000_t75" style="height:28.2pt;width:19pt;" o:ole="t" filled="f" o:preferrelative="t" stroked="f" coordsize="21600,21600">
            <v:path/>
            <v:fill on="f" focussize="0,0"/>
            <v:stroke on="f"/>
            <v:imagedata r:id="rId32" o:title=""/>
            <o:lock v:ext="edit" aspectratio="t"/>
            <w10:wrap type="none"/>
            <w10:anchorlock/>
          </v:shape>
          <o:OLEObject Type="Embed" ProgID="Equation.DSMT4" ShapeID="_x0000_i1044" DrawAspect="Content" ObjectID="_1468075735" r:id="rId31">
            <o:LockedField>false</o:LockedField>
          </o:OLEObject>
        </w:object>
      </w:r>
      <w:r>
        <w:rPr>
          <w:kern w:val="0"/>
          <w:szCs w:val="21"/>
          <w:lang w:val="zh-CN"/>
        </w:rPr>
        <w:t>和</w:t>
      </w:r>
      <w:r>
        <w:rPr>
          <w:i/>
          <w:kern w:val="0"/>
          <w:szCs w:val="21"/>
          <w:lang w:val="zh-CN"/>
        </w:rPr>
        <w:t>B</w:t>
      </w:r>
      <w:r>
        <w:rPr>
          <w:kern w:val="0"/>
          <w:szCs w:val="21"/>
          <w:lang w:val="zh-CN"/>
        </w:rPr>
        <w:t>、方向均垂直于纸面向外的匀强磁场。一质量为</w:t>
      </w:r>
      <w:r>
        <w:rPr>
          <w:i/>
          <w:kern w:val="0"/>
          <w:szCs w:val="21"/>
          <w:lang w:val="zh-CN"/>
        </w:rPr>
        <w:t>m</w:t>
      </w:r>
      <w:r>
        <w:rPr>
          <w:kern w:val="0"/>
          <w:szCs w:val="21"/>
          <w:lang w:val="zh-CN"/>
        </w:rPr>
        <w:t>、电荷量为</w:t>
      </w:r>
      <w:r>
        <w:rPr>
          <w:i/>
          <w:kern w:val="0"/>
          <w:szCs w:val="21"/>
          <w:lang w:val="zh-CN"/>
        </w:rPr>
        <w:t>q</w:t>
      </w:r>
      <w:r>
        <w:rPr>
          <w:kern w:val="0"/>
          <w:szCs w:val="21"/>
          <w:lang w:val="zh-CN"/>
        </w:rPr>
        <w:t>（</w:t>
      </w:r>
      <w:r>
        <w:rPr>
          <w:i/>
          <w:kern w:val="0"/>
          <w:szCs w:val="21"/>
          <w:lang w:val="zh-CN"/>
        </w:rPr>
        <w:t>q</w:t>
      </w:r>
      <w:r>
        <w:rPr>
          <w:kern w:val="0"/>
          <w:szCs w:val="21"/>
          <w:lang w:val="zh-CN"/>
        </w:rPr>
        <w:t>&gt;0）的粒子垂直于</w:t>
      </w:r>
      <w:r>
        <w:rPr>
          <w:i/>
          <w:kern w:val="0"/>
          <w:szCs w:val="21"/>
          <w:lang w:val="zh-CN"/>
        </w:rPr>
        <w:t>x</w:t>
      </w:r>
      <w:r>
        <w:rPr>
          <w:kern w:val="0"/>
          <w:szCs w:val="21"/>
          <w:lang w:val="zh-CN"/>
        </w:rPr>
        <w:t>轴射入第二象限，随后垂直于</w:t>
      </w:r>
      <w:r>
        <w:rPr>
          <w:i/>
          <w:kern w:val="0"/>
          <w:szCs w:val="21"/>
          <w:lang w:val="zh-CN"/>
        </w:rPr>
        <w:t>y</w:t>
      </w:r>
      <w:r>
        <w:rPr>
          <w:kern w:val="0"/>
          <w:szCs w:val="21"/>
          <w:lang w:val="zh-CN"/>
        </w:rPr>
        <w:t>轴进入第一象限，最后经过</w:t>
      </w:r>
      <w:r>
        <w:rPr>
          <w:i/>
          <w:kern w:val="0"/>
          <w:szCs w:val="21"/>
          <w:lang w:val="zh-CN"/>
        </w:rPr>
        <w:t>x</w:t>
      </w:r>
      <w:r>
        <w:rPr>
          <w:kern w:val="0"/>
          <w:szCs w:val="21"/>
          <w:lang w:val="zh-CN"/>
        </w:rPr>
        <w:t>轴离开第一象限。粒子在磁场中运动的时间为</w:t>
      </w:r>
    </w:p>
    <w:p>
      <w:pPr>
        <w:autoSpaceDE w:val="0"/>
        <w:autoSpaceDN w:val="0"/>
        <w:bidi w:val="0"/>
        <w:spacing w:line="360" w:lineRule="auto"/>
        <w:ind w:left="420" w:leftChars="200"/>
        <w:jc w:val="center"/>
        <w:textAlignment w:val="center"/>
        <w:rPr>
          <w:kern w:val="0"/>
          <w:szCs w:val="21"/>
          <w:lang w:val="zh-CN"/>
        </w:rPr>
      </w:pPr>
      <w:r>
        <w:rPr>
          <w:szCs w:val="21"/>
        </w:rPr>
        <w:drawing>
          <wp:inline distT="0" distB="0" distL="114300" distR="114300">
            <wp:extent cx="1287145" cy="937260"/>
            <wp:effectExtent l="0" t="0" r="8255"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3"/>
                    <a:stretch>
                      <a:fillRect/>
                    </a:stretch>
                  </pic:blipFill>
                  <pic:spPr>
                    <a:xfrm>
                      <a:off x="0" y="0"/>
                      <a:ext cx="1287145" cy="937260"/>
                    </a:xfrm>
                    <a:prstGeom prst="rect">
                      <a:avLst/>
                    </a:prstGeom>
                    <a:noFill/>
                    <a:ln w="9525">
                      <a:noFill/>
                    </a:ln>
                  </pic:spPr>
                </pic:pic>
              </a:graphicData>
            </a:graphic>
          </wp:inline>
        </w:drawing>
      </w:r>
    </w:p>
    <w:p>
      <w:pPr>
        <w:bidi w:val="0"/>
        <w:spacing w:line="360" w:lineRule="auto"/>
        <w:ind w:left="420" w:leftChars="200"/>
        <w:textAlignment w:val="center"/>
        <w:rPr>
          <w:kern w:val="0"/>
          <w:szCs w:val="21"/>
        </w:rPr>
      </w:pPr>
      <w:r>
        <w:rPr>
          <w:kern w:val="0"/>
          <w:szCs w:val="21"/>
        </w:rPr>
        <w:t>A．</w:t>
      </w:r>
      <w:r>
        <w:rPr>
          <w:kern w:val="0"/>
          <w:szCs w:val="21"/>
        </w:rPr>
        <w:object>
          <v:shape id="_x0000_i1046" o:spt="75" type="#_x0000_t75" style="height:29.95pt;width:24.2pt;" o:ole="t" filled="f" o:preferrelative="t" stroked="f" coordsize="21600,21600">
            <v:path/>
            <v:fill on="f" focussize="0,0"/>
            <v:stroke on="f"/>
            <v:imagedata r:id="rId35" o:title=""/>
            <o:lock v:ext="edit" aspectratio="t"/>
            <w10:wrap type="none"/>
            <w10:anchorlock/>
          </v:shape>
          <o:OLEObject Type="Embed" ProgID="Equation.DSMT4" ShapeID="_x0000_i1046" DrawAspect="Content" ObjectID="_1468075736" r:id="rId34">
            <o:LockedField>false</o:LockedField>
          </o:OLEObject>
        </w:object>
      </w:r>
      <w:r>
        <w:rPr>
          <w:kern w:val="0"/>
          <w:szCs w:val="21"/>
        </w:rPr>
        <w:tab/>
      </w:r>
      <w:r>
        <w:rPr>
          <w:kern w:val="0"/>
          <w:szCs w:val="21"/>
        </w:rPr>
        <w:t>B．</w:t>
      </w:r>
      <w:r>
        <w:rPr>
          <w:kern w:val="0"/>
          <w:szCs w:val="21"/>
        </w:rPr>
        <w:object>
          <v:shape id="_x0000_i1047" o:spt="75" alt="eqWmf183GmgAAAAAAAAADwAMBCQAAAADQXgEACQAAAyMCAAAEAJoAAAAAAAUAAAACAQEAAAAFAAAAAQL/&#13;&#10;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" type="#_x0000_t75" style="height:29.95pt;width:24.2pt;" o:ole="t" filled="f" o:preferrelative="t" stroked="f" coordsize="21600,21600">
            <v:path/>
            <v:fill on="f" focussize="0,0"/>
            <v:stroke on="f"/>
            <v:imagedata r:id="rId37" o:title=""/>
            <o:lock v:ext="edit" aspectratio="t"/>
            <w10:wrap type="none"/>
            <w10:anchorlock/>
          </v:shape>
          <o:OLEObject Type="Embed" ProgID="Equation.DSMT4" ShapeID="_x0000_i1047" DrawAspect="Content" ObjectID="_1468075737" r:id="rId36">
            <o:LockedField>false</o:LockedField>
          </o:OLEObject>
        </w:object>
      </w:r>
      <w:r>
        <w:rPr>
          <w:kern w:val="0"/>
          <w:szCs w:val="21"/>
        </w:rPr>
        <w:tab/>
      </w:r>
      <w:r>
        <w:rPr>
          <w:kern w:val="0"/>
          <w:szCs w:val="21"/>
        </w:rPr>
        <w:t>C．</w:t>
      </w:r>
      <w:r>
        <w:rPr>
          <w:kern w:val="0"/>
          <w:szCs w:val="21"/>
        </w:rPr>
        <w:object>
          <v:shape id="_x0000_i1048" o:spt="75" alt="eqWmf183GmgAAAAAAAAADwAMBCQAAAADQXgEACQAAAyMCAAAEAJoAAAAAAAUAAAACAQEAAAAFAAAAAQL/&#13;&#10;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" type="#_x0000_t75" style="height:29.95pt;width:27.05pt;" o:ole="t" filled="f" o:preferrelative="t" stroked="f" coordsize="21600,21600">
            <v:path/>
            <v:fill on="f" focussize="0,0"/>
            <v:stroke on="f"/>
            <v:imagedata r:id="rId39" o:title=""/>
            <o:lock v:ext="edit" aspectratio="t"/>
            <w10:wrap type="none"/>
            <w10:anchorlock/>
          </v:shape>
          <o:OLEObject Type="Embed" ProgID="Equation.DSMT4" ShapeID="_x0000_i1048" DrawAspect="Content" ObjectID="_1468075738" r:id="rId38">
            <o:LockedField>false</o:LockedField>
          </o:OLEObject>
        </w:object>
      </w:r>
      <w:r>
        <w:rPr>
          <w:kern w:val="0"/>
          <w:szCs w:val="21"/>
        </w:rPr>
        <w:tab/>
      </w:r>
      <w:r>
        <w:rPr>
          <w:kern w:val="0"/>
          <w:szCs w:val="21"/>
        </w:rPr>
        <w:t>D．</w:t>
      </w:r>
      <w:r>
        <w:rPr>
          <w:kern w:val="0"/>
          <w:szCs w:val="21"/>
        </w:rPr>
        <w:object>
          <v:shape id="_x0000_i1049" o:spt="75" alt="eqWmf183GmgAAAAAAAAADwAMBCQAAAADQXgEACQAAAyMCAAAEAJoAAAAAAAUAAAACAQEAAAAFAAAAAQL/&#13;&#10;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" type="#_x0000_t75" style="height:29.95pt;width:28.2pt;" o:ole="t" filled="f" o:preferrelative="t" stroked="f" coordsize="21600,21600">
            <v:path/>
            <v:fill on="f" focussize="0,0"/>
            <v:stroke on="f"/>
            <v:imagedata r:id="rId41" o:title=""/>
            <o:lock v:ext="edit" aspectratio="t"/>
            <w10:wrap type="none"/>
            <w10:anchorlock/>
          </v:shape>
          <o:OLEObject Type="Embed" ProgID="Equation.DSMT4" ShapeID="_x0000_i1049" DrawAspect="Content" ObjectID="_1468075739" r:id="rId40">
            <o:LockedField>false</o:LockedField>
          </o:OLEObject>
        </w:object>
      </w:r>
    </w:p>
    <w:p>
      <w:pPr>
        <w:autoSpaceDE w:val="0"/>
        <w:autoSpaceDN w:val="0"/>
        <w:bidi w:val="0"/>
        <w:spacing w:line="360" w:lineRule="auto"/>
        <w:ind w:left="420" w:hanging="420" w:hangingChars="200"/>
        <w:textAlignment w:val="center"/>
        <w:rPr>
          <w:kern w:val="0"/>
          <w:szCs w:val="21"/>
          <w:lang w:val="zh-CN"/>
        </w:rPr>
      </w:pPr>
      <w:r>
        <w:rPr>
          <w:kern w:val="0"/>
          <w:szCs w:val="21"/>
          <w:lang w:val="zh-CN"/>
        </w:rPr>
        <w:t>19</w:t>
      </w:r>
      <w:r>
        <w:rPr>
          <w:kern w:val="0"/>
          <w:szCs w:val="21"/>
        </w:rPr>
        <w:t>．</w:t>
      </w:r>
      <w:r>
        <w:rPr>
          <w:kern w:val="0"/>
          <w:szCs w:val="21"/>
          <w:lang w:val="zh-CN"/>
        </w:rPr>
        <w:t>如图，方向竖直向下的匀强磁场中有两根位于同一水平面内的足够长的平行金属导轨，两相同的光滑导体棒</w:t>
      </w:r>
      <w:r>
        <w:rPr>
          <w:i/>
          <w:kern w:val="0"/>
          <w:szCs w:val="21"/>
          <w:lang w:val="zh-CN"/>
        </w:rPr>
        <w:t>ab</w:t>
      </w:r>
      <w:r>
        <w:rPr>
          <w:kern w:val="0"/>
          <w:szCs w:val="21"/>
          <w:lang w:val="zh-CN"/>
        </w:rPr>
        <w:t>、</w:t>
      </w:r>
      <w:r>
        <w:rPr>
          <w:i/>
          <w:kern w:val="0"/>
          <w:szCs w:val="21"/>
          <w:lang w:val="zh-CN"/>
        </w:rPr>
        <w:t>cd</w:t>
      </w:r>
      <w:r>
        <w:rPr>
          <w:kern w:val="0"/>
          <w:szCs w:val="21"/>
          <w:lang w:val="zh-CN"/>
        </w:rPr>
        <w:t>静止在导轨上。</w:t>
      </w:r>
      <w:r>
        <w:rPr>
          <w:i/>
          <w:kern w:val="0"/>
          <w:szCs w:val="21"/>
          <w:lang w:val="zh-CN"/>
        </w:rPr>
        <w:t>t</w:t>
      </w:r>
      <w:r>
        <w:rPr>
          <w:kern w:val="0"/>
          <w:szCs w:val="21"/>
          <w:lang w:val="zh-CN"/>
        </w:rPr>
        <w:t>=0时，棒</w:t>
      </w:r>
      <w:r>
        <w:rPr>
          <w:i/>
          <w:kern w:val="0"/>
          <w:szCs w:val="21"/>
          <w:lang w:val="zh-CN"/>
        </w:rPr>
        <w:t>ab</w:t>
      </w:r>
      <w:r>
        <w:rPr>
          <w:kern w:val="0"/>
          <w:szCs w:val="21"/>
          <w:lang w:val="zh-CN"/>
        </w:rPr>
        <w:t>以初速度</w:t>
      </w:r>
      <w:r>
        <w:rPr>
          <w:i/>
          <w:kern w:val="0"/>
          <w:szCs w:val="21"/>
          <w:lang w:val="zh-CN"/>
        </w:rPr>
        <w:t>v</w:t>
      </w:r>
      <w:r>
        <w:rPr>
          <w:kern w:val="0"/>
          <w:szCs w:val="21"/>
          <w:vertAlign w:val="subscript"/>
          <w:lang w:val="zh-CN"/>
        </w:rPr>
        <w:t>0</w:t>
      </w:r>
      <w:r>
        <w:rPr>
          <w:kern w:val="0"/>
          <w:szCs w:val="21"/>
          <w:lang w:val="zh-CN"/>
        </w:rPr>
        <w:t>向右滑动。运动过程中，</w:t>
      </w:r>
      <w:r>
        <w:rPr>
          <w:i/>
          <w:kern w:val="0"/>
          <w:szCs w:val="21"/>
          <w:lang w:val="zh-CN"/>
        </w:rPr>
        <w:t>ab</w:t>
      </w:r>
      <w:r>
        <w:rPr>
          <w:kern w:val="0"/>
          <w:szCs w:val="21"/>
          <w:lang w:val="zh-CN"/>
        </w:rPr>
        <w:t>、</w:t>
      </w:r>
      <w:r>
        <w:rPr>
          <w:i/>
          <w:kern w:val="0"/>
          <w:szCs w:val="21"/>
          <w:lang w:val="zh-CN"/>
        </w:rPr>
        <w:t>cd</w:t>
      </w:r>
      <w:r>
        <w:rPr>
          <w:kern w:val="0"/>
          <w:szCs w:val="21"/>
          <w:lang w:val="zh-CN"/>
        </w:rPr>
        <w:t>始终与导轨垂直并接触良好，两者速度分别用</w:t>
      </w:r>
      <w:r>
        <w:rPr>
          <w:i/>
          <w:kern w:val="0"/>
          <w:szCs w:val="21"/>
          <w:lang w:val="zh-CN"/>
        </w:rPr>
        <w:t>v</w:t>
      </w:r>
      <w:r>
        <w:rPr>
          <w:kern w:val="0"/>
          <w:szCs w:val="21"/>
          <w:vertAlign w:val="subscript"/>
          <w:lang w:val="zh-CN"/>
        </w:rPr>
        <w:t>1</w:t>
      </w:r>
      <w:r>
        <w:rPr>
          <w:kern w:val="0"/>
          <w:szCs w:val="21"/>
          <w:lang w:val="zh-CN"/>
        </w:rPr>
        <w:t>、</w:t>
      </w:r>
      <w:r>
        <w:rPr>
          <w:i/>
          <w:kern w:val="0"/>
          <w:szCs w:val="21"/>
          <w:lang w:val="zh-CN"/>
        </w:rPr>
        <w:t>v</w:t>
      </w:r>
      <w:r>
        <w:rPr>
          <w:kern w:val="0"/>
          <w:szCs w:val="21"/>
          <w:vertAlign w:val="subscript"/>
          <w:lang w:val="zh-CN"/>
        </w:rPr>
        <w:t>2</w:t>
      </w:r>
      <w:r>
        <w:rPr>
          <w:kern w:val="0"/>
          <w:szCs w:val="21"/>
          <w:lang w:val="zh-CN"/>
        </w:rPr>
        <w:t>表示，回路中的电流用</w:t>
      </w:r>
      <w:r>
        <w:rPr>
          <w:i/>
          <w:kern w:val="0"/>
          <w:szCs w:val="21"/>
          <w:lang w:val="zh-CN"/>
        </w:rPr>
        <w:t>I</w:t>
      </w:r>
      <w:r>
        <w:rPr>
          <w:kern w:val="0"/>
          <w:szCs w:val="21"/>
          <w:lang w:val="zh-CN"/>
        </w:rPr>
        <w:t>表示。下列图像中可能正确的是</w:t>
      </w:r>
    </w:p>
    <w:p>
      <w:pPr>
        <w:bidi w:val="0"/>
        <w:spacing w:line="360" w:lineRule="auto"/>
        <w:ind w:left="420" w:leftChars="200"/>
        <w:textAlignment w:val="center"/>
        <w:rPr>
          <w:snapToGrid w:val="0"/>
          <w:kern w:val="0"/>
          <w:szCs w:val="21"/>
        </w:rPr>
      </w:pPr>
      <w:r>
        <w:rPr>
          <w:szCs w:val="21"/>
        </w:rPr>
        <w:drawing>
          <wp:inline distT="0" distB="0" distL="114300" distR="114300">
            <wp:extent cx="5279390" cy="909955"/>
            <wp:effectExtent l="0" t="0" r="16510" b="44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2"/>
                    <a:stretch>
                      <a:fillRect/>
                    </a:stretch>
                  </pic:blipFill>
                  <pic:spPr>
                    <a:xfrm>
                      <a:off x="0" y="0"/>
                      <a:ext cx="5279390" cy="909955"/>
                    </a:xfrm>
                    <a:prstGeom prst="rect">
                      <a:avLst/>
                    </a:prstGeom>
                    <a:noFill/>
                    <a:ln w="9525">
                      <a:noFill/>
                    </a:ln>
                  </pic:spPr>
                </pic:pic>
              </a:graphicData>
            </a:graphic>
          </wp:inline>
        </w:drawing>
      </w:r>
    </w:p>
    <w:p>
      <w:pPr>
        <w:autoSpaceDE w:val="0"/>
        <w:autoSpaceDN w:val="0"/>
        <w:bidi w:val="0"/>
        <w:spacing w:line="360" w:lineRule="auto"/>
        <w:ind w:left="420" w:hanging="420" w:hangingChars="200"/>
        <w:textAlignment w:val="center"/>
        <w:rPr>
          <w:kern w:val="0"/>
          <w:szCs w:val="21"/>
          <w:lang w:val="zh-CN"/>
        </w:rPr>
      </w:pPr>
      <w:r>
        <w:rPr>
          <w:kern w:val="0"/>
          <w:szCs w:val="21"/>
          <w:lang w:val="zh-CN"/>
        </w:rPr>
        <w:t>20</w:t>
      </w:r>
      <w:r>
        <w:rPr>
          <w:kern w:val="0"/>
          <w:szCs w:val="21"/>
        </w:rPr>
        <w:t>．</w:t>
      </w:r>
      <w:r>
        <w:rPr>
          <w:kern w:val="0"/>
          <w:szCs w:val="21"/>
          <w:lang w:val="zh-CN"/>
        </w:rPr>
        <w:t>如图（a），物块和木板叠放在实验台上，物块用一不可伸长的细绳与固定在实验台上的力传感器相连，细绳水平。</w:t>
      </w:r>
      <w:r>
        <w:rPr>
          <w:i/>
          <w:kern w:val="0"/>
          <w:szCs w:val="21"/>
          <w:lang w:val="zh-CN"/>
        </w:rPr>
        <w:t>t</w:t>
      </w:r>
      <w:r>
        <w:rPr>
          <w:kern w:val="0"/>
          <w:szCs w:val="21"/>
          <w:lang w:val="zh-CN"/>
        </w:rPr>
        <w:t>=0时，木板开始受到水平外力</w:t>
      </w:r>
      <w:r>
        <w:rPr>
          <w:i/>
          <w:kern w:val="0"/>
          <w:szCs w:val="21"/>
          <w:lang w:val="zh-CN"/>
        </w:rPr>
        <w:t>F</w:t>
      </w:r>
      <w:r>
        <w:rPr>
          <w:kern w:val="0"/>
          <w:szCs w:val="21"/>
          <w:lang w:val="zh-CN"/>
        </w:rPr>
        <w:t>的作用，在</w:t>
      </w:r>
      <w:r>
        <w:rPr>
          <w:i/>
          <w:kern w:val="0"/>
          <w:szCs w:val="21"/>
          <w:lang w:val="zh-CN"/>
        </w:rPr>
        <w:t>t</w:t>
      </w:r>
      <w:r>
        <w:rPr>
          <w:kern w:val="0"/>
          <w:szCs w:val="21"/>
          <w:lang w:val="zh-CN"/>
        </w:rPr>
        <w:t>=4 s时撤去外力。细绳对物块的拉力</w:t>
      </w:r>
      <w:r>
        <w:rPr>
          <w:i/>
          <w:kern w:val="0"/>
          <w:szCs w:val="21"/>
          <w:lang w:val="zh-CN"/>
        </w:rPr>
        <w:t>f</w:t>
      </w:r>
      <w:r>
        <w:rPr>
          <w:kern w:val="0"/>
          <w:szCs w:val="21"/>
          <w:lang w:val="zh-CN"/>
        </w:rPr>
        <w:t>随时间</w:t>
      </w:r>
      <w:r>
        <w:rPr>
          <w:i/>
          <w:kern w:val="0"/>
          <w:szCs w:val="21"/>
          <w:lang w:val="zh-CN"/>
        </w:rPr>
        <w:t>t</w:t>
      </w:r>
      <w:r>
        <w:rPr>
          <w:kern w:val="0"/>
          <w:szCs w:val="21"/>
          <w:lang w:val="zh-CN"/>
        </w:rPr>
        <w:t>变化的关系如图（b）所示，木板的速度</w:t>
      </w:r>
      <w:r>
        <w:rPr>
          <w:i/>
          <w:kern w:val="0"/>
          <w:szCs w:val="21"/>
          <w:lang w:val="zh-CN"/>
        </w:rPr>
        <w:t>v</w:t>
      </w:r>
      <w:r>
        <w:rPr>
          <w:kern w:val="0"/>
          <w:szCs w:val="21"/>
          <w:lang w:val="zh-CN"/>
        </w:rPr>
        <w:t>与时间</w:t>
      </w:r>
      <w:r>
        <w:rPr>
          <w:i/>
          <w:kern w:val="0"/>
          <w:szCs w:val="21"/>
          <w:lang w:val="zh-CN"/>
        </w:rPr>
        <w:t>t</w:t>
      </w:r>
      <w:r>
        <w:rPr>
          <w:kern w:val="0"/>
          <w:szCs w:val="21"/>
          <w:lang w:val="zh-CN"/>
        </w:rPr>
        <w:t>的关系如图（c）所示。木板与实验台之间的摩擦可以忽略。重力加速度取</w:t>
      </w:r>
      <w:r>
        <w:rPr>
          <w:i/>
          <w:kern w:val="0"/>
          <w:szCs w:val="21"/>
          <w:lang w:val="zh-CN"/>
        </w:rPr>
        <w:t>g</w:t>
      </w:r>
      <w:r>
        <w:rPr>
          <w:kern w:val="0"/>
          <w:szCs w:val="21"/>
          <w:lang w:val="zh-CN"/>
        </w:rPr>
        <w:t>=10 m/s</w:t>
      </w:r>
      <w:r>
        <w:rPr>
          <w:kern w:val="0"/>
          <w:szCs w:val="21"/>
          <w:vertAlign w:val="superscript"/>
          <w:lang w:val="zh-CN"/>
        </w:rPr>
        <w:t>2</w:t>
      </w:r>
      <w:r>
        <w:rPr>
          <w:kern w:val="0"/>
          <w:szCs w:val="21"/>
          <w:lang w:val="zh-CN"/>
        </w:rPr>
        <w:t>。由题给数据可以得出</w:t>
      </w:r>
    </w:p>
    <w:p>
      <w:pPr>
        <w:autoSpaceDE w:val="0"/>
        <w:autoSpaceDN w:val="0"/>
        <w:bidi w:val="0"/>
        <w:spacing w:line="360" w:lineRule="auto"/>
        <w:ind w:left="420" w:leftChars="200"/>
        <w:jc w:val="center"/>
        <w:textAlignment w:val="center"/>
        <w:rPr>
          <w:kern w:val="0"/>
          <w:szCs w:val="21"/>
          <w:lang w:val="zh-CN"/>
        </w:rPr>
      </w:pPr>
      <w:r>
        <w:rPr>
          <w:szCs w:val="21"/>
        </w:rPr>
        <w:drawing>
          <wp:inline distT="0" distB="0" distL="114300" distR="114300">
            <wp:extent cx="5274310" cy="1430020"/>
            <wp:effectExtent l="0" t="0" r="2540" b="1778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3"/>
                    <a:stretch>
                      <a:fillRect/>
                    </a:stretch>
                  </pic:blipFill>
                  <pic:spPr>
                    <a:xfrm>
                      <a:off x="0" y="0"/>
                      <a:ext cx="5274310" cy="1430020"/>
                    </a:xfrm>
                    <a:prstGeom prst="rect">
                      <a:avLst/>
                    </a:prstGeom>
                    <a:noFill/>
                    <a:ln w="9525">
                      <a:noFill/>
                    </a:ln>
                  </pic:spPr>
                </pic:pic>
              </a:graphicData>
            </a:graphic>
          </wp:inline>
        </w:drawing>
      </w:r>
    </w:p>
    <w:p>
      <w:pPr>
        <w:autoSpaceDE w:val="0"/>
        <w:autoSpaceDN w:val="0"/>
        <w:bidi w:val="0"/>
        <w:spacing w:line="360" w:lineRule="auto"/>
        <w:ind w:left="420" w:leftChars="200"/>
        <w:textAlignment w:val="center"/>
        <w:rPr>
          <w:kern w:val="0"/>
          <w:szCs w:val="21"/>
          <w:lang w:val="zh-CN"/>
        </w:rPr>
      </w:pPr>
      <w:r>
        <w:rPr>
          <w:kern w:val="0"/>
          <w:szCs w:val="21"/>
          <w:lang w:val="zh-CN"/>
        </w:rPr>
        <w:t>A</w:t>
      </w:r>
      <w:r>
        <w:rPr>
          <w:kern w:val="0"/>
          <w:szCs w:val="21"/>
        </w:rPr>
        <w:t>．</w:t>
      </w:r>
      <w:r>
        <w:rPr>
          <w:kern w:val="0"/>
          <w:szCs w:val="21"/>
          <w:lang w:val="zh-CN"/>
        </w:rPr>
        <w:t>木板的质量为1 kg</w:t>
      </w:r>
    </w:p>
    <w:p>
      <w:pPr>
        <w:autoSpaceDE w:val="0"/>
        <w:autoSpaceDN w:val="0"/>
        <w:bidi w:val="0"/>
        <w:spacing w:line="360" w:lineRule="auto"/>
        <w:ind w:left="420" w:leftChars="200"/>
        <w:textAlignment w:val="center"/>
        <w:rPr>
          <w:kern w:val="0"/>
          <w:szCs w:val="21"/>
          <w:lang w:val="zh-CN"/>
        </w:rPr>
      </w:pPr>
      <w:r>
        <w:rPr>
          <w:kern w:val="0"/>
          <w:szCs w:val="21"/>
          <w:lang w:val="zh-CN"/>
        </w:rPr>
        <w:t>B</w:t>
      </w:r>
      <w:r>
        <w:rPr>
          <w:kern w:val="0"/>
          <w:szCs w:val="21"/>
        </w:rPr>
        <w:t>．</w:t>
      </w:r>
      <w:r>
        <w:rPr>
          <w:kern w:val="0"/>
          <w:szCs w:val="21"/>
          <w:lang w:val="zh-CN"/>
        </w:rPr>
        <w:t>2 s~4 s内，力</w:t>
      </w:r>
      <w:r>
        <w:rPr>
          <w:i/>
          <w:kern w:val="0"/>
          <w:szCs w:val="21"/>
          <w:lang w:val="zh-CN"/>
        </w:rPr>
        <w:t>F</w:t>
      </w:r>
      <w:r>
        <w:rPr>
          <w:kern w:val="0"/>
          <w:szCs w:val="21"/>
          <w:lang w:val="zh-CN"/>
        </w:rPr>
        <w:t>的大小为0.4 N</w:t>
      </w:r>
    </w:p>
    <w:p>
      <w:pPr>
        <w:autoSpaceDE w:val="0"/>
        <w:autoSpaceDN w:val="0"/>
        <w:bidi w:val="0"/>
        <w:spacing w:line="360" w:lineRule="auto"/>
        <w:ind w:left="420" w:leftChars="200"/>
        <w:textAlignment w:val="center"/>
        <w:rPr>
          <w:kern w:val="0"/>
          <w:szCs w:val="21"/>
          <w:lang w:val="zh-CN"/>
        </w:rPr>
      </w:pPr>
      <w:r>
        <w:rPr>
          <w:kern w:val="0"/>
          <w:szCs w:val="21"/>
          <w:lang w:val="zh-CN"/>
        </w:rPr>
        <w:t>C</w:t>
      </w:r>
      <w:r>
        <w:rPr>
          <w:kern w:val="0"/>
          <w:szCs w:val="21"/>
        </w:rPr>
        <w:t>．</w:t>
      </w:r>
      <w:r>
        <w:rPr>
          <w:kern w:val="0"/>
          <w:szCs w:val="21"/>
          <w:lang w:val="zh-CN"/>
        </w:rPr>
        <w:t>0~2 s内，力</w:t>
      </w:r>
      <w:r>
        <w:rPr>
          <w:i/>
          <w:kern w:val="0"/>
          <w:szCs w:val="21"/>
          <w:lang w:val="zh-CN"/>
        </w:rPr>
        <w:t>F</w:t>
      </w:r>
      <w:r>
        <w:rPr>
          <w:kern w:val="0"/>
          <w:szCs w:val="21"/>
          <w:lang w:val="zh-CN"/>
        </w:rPr>
        <w:t>的大小保持不变</w:t>
      </w:r>
    </w:p>
    <w:p>
      <w:pPr>
        <w:autoSpaceDE w:val="0"/>
        <w:autoSpaceDN w:val="0"/>
        <w:bidi w:val="0"/>
        <w:spacing w:line="360" w:lineRule="auto"/>
        <w:ind w:left="420" w:leftChars="200"/>
        <w:textAlignment w:val="center"/>
        <w:rPr>
          <w:kern w:val="0"/>
          <w:szCs w:val="21"/>
          <w:lang w:val="zh-CN"/>
        </w:rPr>
      </w:pPr>
      <w:r>
        <w:rPr>
          <w:kern w:val="0"/>
          <w:szCs w:val="21"/>
          <w:lang w:val="zh-CN"/>
        </w:rPr>
        <w:t>D</w:t>
      </w:r>
      <w:r>
        <w:rPr>
          <w:kern w:val="0"/>
          <w:szCs w:val="21"/>
        </w:rPr>
        <w:t>．</w:t>
      </w:r>
      <w:r>
        <w:rPr>
          <w:kern w:val="0"/>
          <w:szCs w:val="21"/>
          <w:lang w:val="zh-CN"/>
        </w:rPr>
        <w:t>物块与木板之间的动摩擦因数为0.2</w:t>
      </w:r>
    </w:p>
    <w:p>
      <w:pPr>
        <w:autoSpaceDE w:val="0"/>
        <w:autoSpaceDN w:val="0"/>
        <w:bidi w:val="0"/>
        <w:spacing w:line="360" w:lineRule="auto"/>
        <w:ind w:left="420" w:hanging="420" w:hangingChars="200"/>
        <w:textAlignment w:val="center"/>
        <w:rPr>
          <w:kern w:val="0"/>
          <w:szCs w:val="21"/>
          <w:lang w:val="zh-CN"/>
        </w:rPr>
      </w:pPr>
      <w:r>
        <w:rPr>
          <w:kern w:val="0"/>
          <w:szCs w:val="21"/>
          <w:lang w:val="zh-CN"/>
        </w:rPr>
        <w:t>21</w:t>
      </w:r>
      <w:r>
        <w:rPr>
          <w:kern w:val="0"/>
          <w:szCs w:val="21"/>
        </w:rPr>
        <w:t>．</w:t>
      </w:r>
      <w:r>
        <w:rPr>
          <w:kern w:val="0"/>
          <w:szCs w:val="21"/>
          <w:lang w:val="zh-CN"/>
        </w:rPr>
        <w:t>如图，电荷量分别为</w:t>
      </w:r>
      <w:r>
        <w:rPr>
          <w:i/>
          <w:kern w:val="0"/>
          <w:szCs w:val="21"/>
          <w:lang w:val="zh-CN"/>
        </w:rPr>
        <w:t>q</w:t>
      </w:r>
      <w:r>
        <w:rPr>
          <w:kern w:val="0"/>
          <w:szCs w:val="21"/>
          <w:lang w:val="zh-CN"/>
        </w:rPr>
        <w:t>和–</w:t>
      </w:r>
      <w:r>
        <w:rPr>
          <w:i/>
          <w:kern w:val="0"/>
          <w:szCs w:val="21"/>
          <w:lang w:val="zh-CN"/>
        </w:rPr>
        <w:t>q</w:t>
      </w:r>
      <w:r>
        <w:rPr>
          <w:kern w:val="0"/>
          <w:szCs w:val="21"/>
          <w:lang w:val="zh-CN"/>
        </w:rPr>
        <w:t>（</w:t>
      </w:r>
      <w:r>
        <w:rPr>
          <w:i/>
          <w:kern w:val="0"/>
          <w:szCs w:val="21"/>
          <w:lang w:val="zh-CN"/>
        </w:rPr>
        <w:t>q</w:t>
      </w:r>
      <w:r>
        <w:rPr>
          <w:kern w:val="0"/>
          <w:szCs w:val="21"/>
          <w:lang w:val="zh-CN"/>
        </w:rPr>
        <w:t>&gt;0）的点电荷固定在正方体的两个顶点上，</w:t>
      </w:r>
      <w:r>
        <w:rPr>
          <w:i/>
          <w:kern w:val="0"/>
          <w:szCs w:val="21"/>
          <w:lang w:val="zh-CN"/>
        </w:rPr>
        <w:t>a、b</w:t>
      </w:r>
      <w:r>
        <w:rPr>
          <w:kern w:val="0"/>
          <w:szCs w:val="21"/>
          <w:lang w:val="zh-CN"/>
        </w:rPr>
        <w:t>是正方体的另外两个顶点。则</w:t>
      </w:r>
    </w:p>
    <w:p>
      <w:pPr>
        <w:autoSpaceDE w:val="0"/>
        <w:autoSpaceDN w:val="0"/>
        <w:bidi w:val="0"/>
        <w:spacing w:line="360" w:lineRule="auto"/>
        <w:ind w:left="420" w:leftChars="200"/>
        <w:jc w:val="center"/>
        <w:textAlignment w:val="center"/>
        <w:rPr>
          <w:kern w:val="0"/>
          <w:szCs w:val="21"/>
          <w:lang w:val="zh-CN"/>
        </w:rPr>
      </w:pPr>
      <w:r>
        <w:rPr>
          <w:szCs w:val="21"/>
        </w:rPr>
        <w:drawing>
          <wp:inline distT="0" distB="0" distL="114300" distR="114300">
            <wp:extent cx="1189355" cy="1083310"/>
            <wp:effectExtent l="0" t="0" r="10795" b="254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4"/>
                    <a:stretch>
                      <a:fillRect/>
                    </a:stretch>
                  </pic:blipFill>
                  <pic:spPr>
                    <a:xfrm>
                      <a:off x="0" y="0"/>
                      <a:ext cx="1189355" cy="1083310"/>
                    </a:xfrm>
                    <a:prstGeom prst="rect">
                      <a:avLst/>
                    </a:prstGeom>
                    <a:noFill/>
                    <a:ln w="9525">
                      <a:noFill/>
                    </a:ln>
                  </pic:spPr>
                </pic:pic>
              </a:graphicData>
            </a:graphic>
          </wp:inline>
        </w:drawing>
      </w:r>
    </w:p>
    <w:p>
      <w:pPr>
        <w:autoSpaceDE w:val="0"/>
        <w:autoSpaceDN w:val="0"/>
        <w:bidi w:val="0"/>
        <w:spacing w:line="360" w:lineRule="auto"/>
        <w:ind w:left="420" w:leftChars="200"/>
        <w:textAlignment w:val="center"/>
        <w:rPr>
          <w:kern w:val="0"/>
          <w:szCs w:val="21"/>
          <w:lang w:val="zh-CN"/>
        </w:rPr>
      </w:pPr>
      <w:r>
        <w:rPr>
          <w:kern w:val="0"/>
          <w:szCs w:val="21"/>
          <w:lang w:val="zh-CN"/>
        </w:rPr>
        <w:t>A</w:t>
      </w:r>
      <w:r>
        <w:rPr>
          <w:kern w:val="0"/>
          <w:szCs w:val="21"/>
        </w:rPr>
        <w:t>．</w:t>
      </w:r>
      <w:r>
        <w:rPr>
          <w:i/>
          <w:kern w:val="0"/>
          <w:szCs w:val="21"/>
          <w:lang w:val="zh-CN"/>
        </w:rPr>
        <w:t>a</w:t>
      </w:r>
      <w:r>
        <w:rPr>
          <w:kern w:val="0"/>
          <w:szCs w:val="21"/>
          <w:lang w:val="zh-CN"/>
        </w:rPr>
        <w:t>点和</w:t>
      </w:r>
      <w:r>
        <w:rPr>
          <w:i/>
          <w:kern w:val="0"/>
          <w:szCs w:val="21"/>
          <w:lang w:val="zh-CN"/>
        </w:rPr>
        <w:t>b</w:t>
      </w:r>
      <w:r>
        <w:rPr>
          <w:kern w:val="0"/>
          <w:szCs w:val="21"/>
          <w:lang w:val="zh-CN"/>
        </w:rPr>
        <w:t>点的电势相等</w:t>
      </w:r>
    </w:p>
    <w:p>
      <w:pPr>
        <w:autoSpaceDE w:val="0"/>
        <w:autoSpaceDN w:val="0"/>
        <w:bidi w:val="0"/>
        <w:spacing w:line="360" w:lineRule="auto"/>
        <w:ind w:left="420" w:leftChars="200"/>
        <w:textAlignment w:val="center"/>
        <w:rPr>
          <w:kern w:val="0"/>
          <w:szCs w:val="21"/>
          <w:lang w:val="zh-CN"/>
        </w:rPr>
      </w:pPr>
      <w:r>
        <w:rPr>
          <w:kern w:val="0"/>
          <w:szCs w:val="21"/>
          <w:lang w:val="zh-CN"/>
        </w:rPr>
        <w:t>B</w:t>
      </w:r>
      <w:r>
        <w:rPr>
          <w:kern w:val="0"/>
          <w:szCs w:val="21"/>
        </w:rPr>
        <w:t>．</w:t>
      </w:r>
      <w:r>
        <w:rPr>
          <w:i/>
          <w:kern w:val="0"/>
          <w:szCs w:val="21"/>
          <w:lang w:val="zh-CN"/>
        </w:rPr>
        <w:t>a</w:t>
      </w:r>
      <w:r>
        <w:rPr>
          <w:kern w:val="0"/>
          <w:szCs w:val="21"/>
          <w:lang w:val="zh-CN"/>
        </w:rPr>
        <w:t>点和</w:t>
      </w:r>
      <w:r>
        <w:rPr>
          <w:i/>
          <w:kern w:val="0"/>
          <w:szCs w:val="21"/>
          <w:lang w:val="zh-CN"/>
        </w:rPr>
        <w:t>b</w:t>
      </w:r>
      <w:r>
        <w:rPr>
          <w:kern w:val="0"/>
          <w:szCs w:val="21"/>
          <w:lang w:val="zh-CN"/>
        </w:rPr>
        <w:t>点的电场强度大小相等</w:t>
      </w:r>
    </w:p>
    <w:p>
      <w:pPr>
        <w:autoSpaceDE w:val="0"/>
        <w:autoSpaceDN w:val="0"/>
        <w:bidi w:val="0"/>
        <w:spacing w:line="360" w:lineRule="auto"/>
        <w:ind w:left="420" w:leftChars="200"/>
        <w:textAlignment w:val="center"/>
        <w:rPr>
          <w:kern w:val="0"/>
          <w:szCs w:val="21"/>
          <w:lang w:val="zh-CN"/>
        </w:rPr>
      </w:pPr>
      <w:r>
        <w:rPr>
          <w:kern w:val="0"/>
          <w:szCs w:val="21"/>
          <w:lang w:val="zh-CN"/>
        </w:rPr>
        <w:t>C</w:t>
      </w:r>
      <w:r>
        <w:rPr>
          <w:kern w:val="0"/>
          <w:szCs w:val="21"/>
        </w:rPr>
        <w:t>．</w:t>
      </w:r>
      <w:r>
        <w:rPr>
          <w:i/>
          <w:kern w:val="0"/>
          <w:szCs w:val="21"/>
          <w:lang w:val="zh-CN"/>
        </w:rPr>
        <w:t>a</w:t>
      </w:r>
      <w:r>
        <w:rPr>
          <w:kern w:val="0"/>
          <w:szCs w:val="21"/>
          <w:lang w:val="zh-CN"/>
        </w:rPr>
        <w:t>点和</w:t>
      </w:r>
      <w:r>
        <w:rPr>
          <w:i/>
          <w:kern w:val="0"/>
          <w:szCs w:val="21"/>
          <w:lang w:val="zh-CN"/>
        </w:rPr>
        <w:t>b</w:t>
      </w:r>
      <w:r>
        <w:rPr>
          <w:kern w:val="0"/>
          <w:szCs w:val="21"/>
          <w:lang w:val="zh-CN"/>
        </w:rPr>
        <w:t>点的电场强度方向相同</w:t>
      </w:r>
    </w:p>
    <w:p>
      <w:pPr>
        <w:autoSpaceDE w:val="0"/>
        <w:autoSpaceDN w:val="0"/>
        <w:bidi w:val="0"/>
        <w:spacing w:line="360" w:lineRule="auto"/>
        <w:ind w:left="420" w:leftChars="200"/>
        <w:textAlignment w:val="center"/>
        <w:rPr>
          <w:kern w:val="0"/>
          <w:szCs w:val="21"/>
          <w:lang w:val="zh-CN"/>
        </w:rPr>
      </w:pPr>
      <w:r>
        <w:rPr>
          <w:kern w:val="0"/>
          <w:szCs w:val="21"/>
          <w:lang w:val="zh-CN"/>
        </w:rPr>
        <w:t>D</w:t>
      </w:r>
      <w:r>
        <w:rPr>
          <w:kern w:val="0"/>
          <w:szCs w:val="21"/>
        </w:rPr>
        <w:t>．</w:t>
      </w:r>
      <w:r>
        <w:rPr>
          <w:kern w:val="0"/>
          <w:szCs w:val="21"/>
          <w:lang w:val="zh-CN"/>
        </w:rPr>
        <w:t>将负电荷从</w:t>
      </w:r>
      <w:r>
        <w:rPr>
          <w:i/>
          <w:kern w:val="0"/>
          <w:szCs w:val="21"/>
          <w:lang w:val="zh-CN"/>
        </w:rPr>
        <w:t>a</w:t>
      </w:r>
      <w:r>
        <w:rPr>
          <w:kern w:val="0"/>
          <w:szCs w:val="21"/>
          <w:lang w:val="zh-CN"/>
        </w:rPr>
        <w:t>点移到</w:t>
      </w:r>
      <w:r>
        <w:rPr>
          <w:i/>
          <w:kern w:val="0"/>
          <w:szCs w:val="21"/>
          <w:lang w:val="zh-CN"/>
        </w:rPr>
        <w:t>b</w:t>
      </w:r>
      <w:r>
        <w:rPr>
          <w:kern w:val="0"/>
          <w:szCs w:val="21"/>
          <w:lang w:val="zh-CN"/>
        </w:rPr>
        <w:t>点，电势能增加</w:t>
      </w:r>
    </w:p>
    <w:p>
      <w:pPr>
        <w:overflowPunct w:val="0"/>
        <w:bidi w:val="0"/>
        <w:adjustRightInd w:val="0"/>
        <w:spacing w:line="360" w:lineRule="auto"/>
        <w:ind w:left="630" w:hanging="630" w:hangingChars="300"/>
        <w:textAlignment w:val="center"/>
        <w:rPr>
          <w:rFonts w:eastAsia="黑体"/>
          <w:kern w:val="0"/>
          <w:szCs w:val="21"/>
        </w:rPr>
      </w:pPr>
      <w:r>
        <w:rPr>
          <w:rFonts w:eastAsia="黑体"/>
          <w:kern w:val="0"/>
          <w:szCs w:val="21"/>
        </w:rPr>
        <w:t>三、非选择题：共174分。第22~32题为必考题，每个试题考生都必须作答。第33~38题为选考题，考生根据要求作答。</w:t>
      </w:r>
    </w:p>
    <w:p>
      <w:pPr>
        <w:overflowPunct w:val="0"/>
        <w:bidi w:val="0"/>
        <w:adjustRightInd w:val="0"/>
        <w:spacing w:line="360" w:lineRule="auto"/>
        <w:ind w:left="630" w:hanging="630" w:hangingChars="300"/>
        <w:textAlignment w:val="center"/>
        <w:rPr>
          <w:rFonts w:eastAsia="黑体"/>
          <w:kern w:val="0"/>
          <w:szCs w:val="21"/>
        </w:rPr>
      </w:pPr>
      <w:r>
        <w:rPr>
          <w:rFonts w:eastAsia="黑体"/>
          <w:kern w:val="0"/>
          <w:szCs w:val="21"/>
        </w:rPr>
        <w:t>（一）必考题：共129分。</w:t>
      </w:r>
    </w:p>
    <w:p>
      <w:pPr>
        <w:autoSpaceDE w:val="0"/>
        <w:autoSpaceDN w:val="0"/>
        <w:bidi w:val="0"/>
        <w:adjustRightInd w:val="0"/>
        <w:spacing w:line="360" w:lineRule="auto"/>
        <w:ind w:firstLine="480"/>
        <w:rPr>
          <w:kern w:val="0"/>
          <w:szCs w:val="21"/>
          <w:lang w:val="zh-CN"/>
        </w:rPr>
      </w:pPr>
      <w:r>
        <w:rPr>
          <w:kern w:val="0"/>
          <w:szCs w:val="21"/>
          <w:lang w:val="zh-CN"/>
        </w:rPr>
        <w:t>22</w:t>
      </w:r>
      <w:r>
        <w:rPr>
          <w:kern w:val="0"/>
          <w:szCs w:val="21"/>
        </w:rPr>
        <w:t>．</w:t>
      </w:r>
      <w:r>
        <w:rPr>
          <w:kern w:val="0"/>
          <w:szCs w:val="21"/>
          <w:lang w:val="zh-CN"/>
        </w:rPr>
        <w:t>（5分）</w:t>
      </w:r>
    </w:p>
    <w:p>
      <w:pPr>
        <w:autoSpaceDE w:val="0"/>
        <w:autoSpaceDN w:val="0"/>
        <w:bidi w:val="0"/>
        <w:adjustRightInd w:val="0"/>
        <w:spacing w:line="360" w:lineRule="auto"/>
        <w:ind w:firstLine="480"/>
        <w:rPr>
          <w:kern w:val="0"/>
          <w:szCs w:val="21"/>
          <w:lang w:val="zh-CN"/>
        </w:rPr>
      </w:pPr>
      <w:r>
        <w:rPr>
          <w:kern w:val="0"/>
          <w:szCs w:val="21"/>
          <w:lang w:val="zh-CN"/>
        </w:rPr>
        <w:t>甲乙两位同学设计了利用数码相机的连拍功能测重力加速度的实验。实验中，甲同学负责释放金属小球，乙同学负责在小球自由下落的时候拍照。已知相机每间隔0.1 s拍1幅照片。</w:t>
      </w:r>
    </w:p>
    <w:p>
      <w:pPr>
        <w:autoSpaceDE w:val="0"/>
        <w:autoSpaceDN w:val="0"/>
        <w:bidi w:val="0"/>
        <w:adjustRightInd w:val="0"/>
        <w:spacing w:line="360" w:lineRule="auto"/>
        <w:ind w:firstLine="480"/>
        <w:rPr>
          <w:kern w:val="0"/>
          <w:szCs w:val="21"/>
          <w:lang w:val="zh-CN"/>
        </w:rPr>
      </w:pPr>
      <w:r>
        <w:rPr>
          <w:kern w:val="0"/>
          <w:szCs w:val="21"/>
          <w:lang w:val="zh-CN"/>
        </w:rPr>
        <w:t>（1）若要从拍得的照片中获取必要的信息，在此实验中还必须使用的器材是__________。（填正确答案标号）</w:t>
      </w:r>
    </w:p>
    <w:p>
      <w:pPr>
        <w:autoSpaceDE w:val="0"/>
        <w:autoSpaceDN w:val="0"/>
        <w:bidi w:val="0"/>
        <w:adjustRightInd w:val="0"/>
        <w:spacing w:line="360" w:lineRule="auto"/>
        <w:ind w:firstLine="480"/>
        <w:rPr>
          <w:kern w:val="0"/>
          <w:szCs w:val="21"/>
          <w:lang w:val="zh-CN"/>
        </w:rPr>
      </w:pPr>
      <w:r>
        <w:rPr>
          <w:kern w:val="0"/>
          <w:szCs w:val="21"/>
          <w:lang w:val="zh-CN"/>
        </w:rPr>
        <w:t>A</w:t>
      </w:r>
      <w:r>
        <w:rPr>
          <w:kern w:val="0"/>
          <w:szCs w:val="21"/>
        </w:rPr>
        <w:t>．</w:t>
      </w:r>
      <w:r>
        <w:rPr>
          <w:kern w:val="0"/>
          <w:szCs w:val="21"/>
          <w:lang w:val="zh-CN"/>
        </w:rPr>
        <w:t>米尺</w:t>
      </w:r>
      <w:r>
        <w:rPr>
          <w:kern w:val="0"/>
          <w:szCs w:val="21"/>
          <w:lang w:val="zh-CN"/>
        </w:rPr>
        <w:tab/>
      </w:r>
      <w:r>
        <w:rPr>
          <w:kern w:val="0"/>
          <w:szCs w:val="21"/>
          <w:lang w:val="zh-CN"/>
        </w:rPr>
        <w:t>B</w:t>
      </w:r>
      <w:r>
        <w:rPr>
          <w:kern w:val="0"/>
          <w:szCs w:val="21"/>
        </w:rPr>
        <w:t>．</w:t>
      </w:r>
      <w:r>
        <w:rPr>
          <w:kern w:val="0"/>
          <w:szCs w:val="21"/>
          <w:lang w:val="zh-CN"/>
        </w:rPr>
        <w:t>秒表</w:t>
      </w:r>
      <w:r>
        <w:rPr>
          <w:kern w:val="0"/>
          <w:szCs w:val="21"/>
          <w:lang w:val="zh-CN"/>
        </w:rPr>
        <w:tab/>
      </w:r>
      <w:r>
        <w:rPr>
          <w:kern w:val="0"/>
          <w:szCs w:val="21"/>
          <w:lang w:val="zh-CN"/>
        </w:rPr>
        <w:t>C</w:t>
      </w:r>
      <w:r>
        <w:rPr>
          <w:kern w:val="0"/>
          <w:szCs w:val="21"/>
        </w:rPr>
        <w:t>．</w:t>
      </w:r>
      <w:r>
        <w:rPr>
          <w:kern w:val="0"/>
          <w:szCs w:val="21"/>
          <w:lang w:val="zh-CN"/>
        </w:rPr>
        <w:t>光电门</w:t>
      </w:r>
      <w:r>
        <w:rPr>
          <w:kern w:val="0"/>
          <w:szCs w:val="21"/>
          <w:lang w:val="zh-CN"/>
        </w:rPr>
        <w:tab/>
      </w:r>
      <w:r>
        <w:rPr>
          <w:kern w:val="0"/>
          <w:szCs w:val="21"/>
          <w:lang w:val="zh-CN"/>
        </w:rPr>
        <w:t>D</w:t>
      </w:r>
      <w:r>
        <w:rPr>
          <w:kern w:val="0"/>
          <w:szCs w:val="21"/>
        </w:rPr>
        <w:t>．</w:t>
      </w:r>
      <w:r>
        <w:rPr>
          <w:kern w:val="0"/>
          <w:szCs w:val="21"/>
          <w:lang w:val="zh-CN"/>
        </w:rPr>
        <w:t>天平</w:t>
      </w:r>
    </w:p>
    <w:p>
      <w:pPr>
        <w:autoSpaceDE w:val="0"/>
        <w:autoSpaceDN w:val="0"/>
        <w:bidi w:val="0"/>
        <w:adjustRightInd w:val="0"/>
        <w:spacing w:line="360" w:lineRule="auto"/>
        <w:ind w:firstLine="480"/>
        <w:rPr>
          <w:kern w:val="0"/>
          <w:szCs w:val="21"/>
          <w:lang w:val="zh-CN"/>
        </w:rPr>
      </w:pPr>
      <w:r>
        <w:rPr>
          <w:kern w:val="0"/>
          <w:szCs w:val="21"/>
          <w:lang w:val="zh-CN"/>
        </w:rPr>
        <w:t>（2）简述你选择的器材在本实验中的使用方法。</w:t>
      </w:r>
    </w:p>
    <w:p>
      <w:pPr>
        <w:autoSpaceDE w:val="0"/>
        <w:autoSpaceDN w:val="0"/>
        <w:bidi w:val="0"/>
        <w:adjustRightInd w:val="0"/>
        <w:spacing w:line="360" w:lineRule="auto"/>
        <w:ind w:firstLine="480"/>
        <w:rPr>
          <w:kern w:val="0"/>
          <w:szCs w:val="21"/>
          <w:lang w:val="zh-CN"/>
        </w:rPr>
      </w:pPr>
      <w:r>
        <w:rPr>
          <w:kern w:val="0"/>
          <w:szCs w:val="21"/>
          <w:lang w:val="zh-CN"/>
        </w:rPr>
        <w:t>答：____________________________________________________________。</w:t>
      </w:r>
    </w:p>
    <w:p>
      <w:pPr>
        <w:autoSpaceDE w:val="0"/>
        <w:autoSpaceDN w:val="0"/>
        <w:bidi w:val="0"/>
        <w:adjustRightInd w:val="0"/>
        <w:spacing w:line="360" w:lineRule="auto"/>
        <w:ind w:firstLine="480"/>
        <w:rPr>
          <w:kern w:val="0"/>
          <w:szCs w:val="21"/>
          <w:lang w:val="zh-CN"/>
        </w:rPr>
      </w:pPr>
      <w:r>
        <w:rPr>
          <w:kern w:val="0"/>
          <w:szCs w:val="21"/>
          <w:lang w:val="zh-CN"/>
        </w:rPr>
        <w:t>（3）实验中两同学由连续3幅照片上小球的位置</w:t>
      </w:r>
      <w:r>
        <w:rPr>
          <w:i/>
          <w:kern w:val="0"/>
          <w:szCs w:val="21"/>
          <w:lang w:val="zh-CN"/>
        </w:rPr>
        <w:t>a</w:t>
      </w:r>
      <w:r>
        <w:rPr>
          <w:kern w:val="0"/>
          <w:szCs w:val="21"/>
          <w:lang w:val="zh-CN"/>
        </w:rPr>
        <w:t>、</w:t>
      </w:r>
      <w:r>
        <w:rPr>
          <w:i/>
          <w:kern w:val="0"/>
          <w:szCs w:val="21"/>
          <w:lang w:val="zh-CN"/>
        </w:rPr>
        <w:t>b</w:t>
      </w:r>
      <w:r>
        <w:rPr>
          <w:kern w:val="0"/>
          <w:szCs w:val="21"/>
          <w:lang w:val="zh-CN"/>
        </w:rPr>
        <w:t>和</w:t>
      </w:r>
      <w:r>
        <w:rPr>
          <w:i/>
          <w:kern w:val="0"/>
          <w:szCs w:val="21"/>
          <w:lang w:val="zh-CN"/>
        </w:rPr>
        <w:t>c</w:t>
      </w:r>
      <w:r>
        <w:rPr>
          <w:kern w:val="0"/>
          <w:szCs w:val="21"/>
          <w:lang w:val="zh-CN"/>
        </w:rPr>
        <w:t>得到</w:t>
      </w:r>
      <w:r>
        <w:rPr>
          <w:i/>
          <w:kern w:val="0"/>
          <w:szCs w:val="21"/>
          <w:lang w:val="zh-CN"/>
        </w:rPr>
        <w:t>ab</w:t>
      </w:r>
      <w:r>
        <w:rPr>
          <w:kern w:val="0"/>
          <w:szCs w:val="21"/>
          <w:lang w:val="zh-CN"/>
        </w:rPr>
        <w:t>=24.5 cm、</w:t>
      </w:r>
      <w:r>
        <w:rPr>
          <w:i/>
          <w:kern w:val="0"/>
          <w:szCs w:val="21"/>
          <w:lang w:val="zh-CN"/>
        </w:rPr>
        <w:t>ac</w:t>
      </w:r>
      <w:r>
        <w:rPr>
          <w:kern w:val="0"/>
          <w:szCs w:val="21"/>
          <w:lang w:val="zh-CN"/>
        </w:rPr>
        <w:t>=58.7 cm，则该地的重力加速度大小为</w:t>
      </w:r>
      <w:r>
        <w:rPr>
          <w:i/>
          <w:kern w:val="0"/>
          <w:szCs w:val="21"/>
          <w:lang w:val="zh-CN"/>
        </w:rPr>
        <w:t>g</w:t>
      </w:r>
      <w:r>
        <w:rPr>
          <w:kern w:val="0"/>
          <w:szCs w:val="21"/>
          <w:lang w:val="zh-CN"/>
        </w:rPr>
        <w:t>=__________m/s</w:t>
      </w:r>
      <w:r>
        <w:rPr>
          <w:kern w:val="0"/>
          <w:szCs w:val="21"/>
          <w:vertAlign w:val="superscript"/>
          <w:lang w:val="zh-CN"/>
        </w:rPr>
        <w:t>2</w:t>
      </w:r>
      <w:r>
        <w:rPr>
          <w:kern w:val="0"/>
          <w:szCs w:val="21"/>
          <w:lang w:val="zh-CN"/>
        </w:rPr>
        <w:t>。（保留2位有效数字）</w:t>
      </w:r>
    </w:p>
    <w:p>
      <w:pPr>
        <w:autoSpaceDE w:val="0"/>
        <w:autoSpaceDN w:val="0"/>
        <w:bidi w:val="0"/>
        <w:adjustRightInd w:val="0"/>
        <w:spacing w:line="360" w:lineRule="auto"/>
        <w:ind w:firstLine="420" w:firstLineChars="200"/>
        <w:rPr>
          <w:kern w:val="0"/>
          <w:szCs w:val="21"/>
          <w:lang w:val="zh-CN"/>
        </w:rPr>
      </w:pPr>
      <w:r>
        <w:rPr>
          <w:kern w:val="0"/>
          <w:szCs w:val="21"/>
          <w:lang w:val="zh-CN"/>
        </w:rPr>
        <w:t>23</w:t>
      </w:r>
      <w:r>
        <w:rPr>
          <w:kern w:val="0"/>
          <w:szCs w:val="21"/>
        </w:rPr>
        <w:t>．</w:t>
      </w:r>
      <w:r>
        <w:rPr>
          <w:kern w:val="0"/>
          <w:szCs w:val="21"/>
          <w:lang w:val="zh-CN"/>
        </w:rPr>
        <w:t>（10分）</w:t>
      </w:r>
    </w:p>
    <w:p>
      <w:pPr>
        <w:autoSpaceDE w:val="0"/>
        <w:autoSpaceDN w:val="0"/>
        <w:bidi w:val="0"/>
        <w:adjustRightInd w:val="0"/>
        <w:spacing w:line="360" w:lineRule="auto"/>
        <w:ind w:firstLine="480"/>
        <w:rPr>
          <w:kern w:val="0"/>
          <w:szCs w:val="21"/>
          <w:lang w:val="zh-CN"/>
        </w:rPr>
      </w:pPr>
      <w:r>
        <w:rPr>
          <w:kern w:val="0"/>
          <w:szCs w:val="21"/>
          <w:lang w:val="zh-CN"/>
        </w:rPr>
        <w:t>某同学欲将内阻为98.5 Ω、量程为100 μA的电流表改装成欧姆表并进行刻度和校准，要求改装后欧姆表的15 kΩ刻度正好对应电流表表盘的50 μA刻度。可选用的器材还有：定值电阻</w:t>
      </w:r>
      <w:r>
        <w:rPr>
          <w:i/>
          <w:kern w:val="0"/>
          <w:szCs w:val="21"/>
          <w:lang w:val="zh-CN"/>
        </w:rPr>
        <w:t>R</w:t>
      </w:r>
      <w:r>
        <w:rPr>
          <w:kern w:val="0"/>
          <w:szCs w:val="21"/>
          <w:vertAlign w:val="subscript"/>
          <w:lang w:val="zh-CN"/>
        </w:rPr>
        <w:t>0</w:t>
      </w:r>
      <w:r>
        <w:rPr>
          <w:kern w:val="0"/>
          <w:szCs w:val="21"/>
          <w:lang w:val="zh-CN"/>
        </w:rPr>
        <w:t>（阻值14 kΩ），滑动变阻器</w:t>
      </w:r>
      <w:r>
        <w:rPr>
          <w:i/>
          <w:kern w:val="0"/>
          <w:szCs w:val="21"/>
          <w:lang w:val="zh-CN"/>
        </w:rPr>
        <w:t>R</w:t>
      </w:r>
      <w:r>
        <w:rPr>
          <w:kern w:val="0"/>
          <w:szCs w:val="21"/>
          <w:vertAlign w:val="subscript"/>
          <w:lang w:val="zh-CN"/>
        </w:rPr>
        <w:t>1</w:t>
      </w:r>
      <w:r>
        <w:rPr>
          <w:kern w:val="0"/>
          <w:szCs w:val="21"/>
          <w:lang w:val="zh-CN"/>
        </w:rPr>
        <w:t>（最大阻值1 500 Ω），滑动变阻器</w:t>
      </w:r>
      <w:r>
        <w:rPr>
          <w:i/>
          <w:kern w:val="0"/>
          <w:szCs w:val="21"/>
          <w:lang w:val="zh-CN"/>
        </w:rPr>
        <w:t>R</w:t>
      </w:r>
      <w:r>
        <w:rPr>
          <w:kern w:val="0"/>
          <w:szCs w:val="21"/>
          <w:vertAlign w:val="subscript"/>
          <w:lang w:val="zh-CN"/>
        </w:rPr>
        <w:t>2</w:t>
      </w:r>
      <w:r>
        <w:rPr>
          <w:kern w:val="0"/>
          <w:szCs w:val="21"/>
          <w:lang w:val="zh-CN"/>
        </w:rPr>
        <w:t>（最大阻值500 Ω），电阻箱（0~99 999.9 Ω），干电池（</w:t>
      </w:r>
      <w:r>
        <w:rPr>
          <w:i/>
          <w:kern w:val="0"/>
          <w:szCs w:val="21"/>
          <w:lang w:val="zh-CN"/>
        </w:rPr>
        <w:t>E</w:t>
      </w:r>
      <w:r>
        <w:rPr>
          <w:kern w:val="0"/>
          <w:szCs w:val="21"/>
          <w:lang w:val="zh-CN"/>
        </w:rPr>
        <w:t>=1.5 V，</w:t>
      </w:r>
      <w:r>
        <w:rPr>
          <w:i/>
          <w:kern w:val="0"/>
          <w:szCs w:val="21"/>
          <w:lang w:val="zh-CN"/>
        </w:rPr>
        <w:t>r</w:t>
      </w:r>
      <w:r>
        <w:rPr>
          <w:kern w:val="0"/>
          <w:szCs w:val="21"/>
          <w:lang w:val="zh-CN"/>
        </w:rPr>
        <w:t>=1.5 Ω），红、黑表笔和导线若干。</w:t>
      </w:r>
    </w:p>
    <w:p>
      <w:pPr>
        <w:autoSpaceDE w:val="0"/>
        <w:autoSpaceDN w:val="0"/>
        <w:bidi w:val="0"/>
        <w:adjustRightInd w:val="0"/>
        <w:spacing w:line="360" w:lineRule="auto"/>
        <w:ind w:firstLine="480"/>
        <w:jc w:val="center"/>
        <w:rPr>
          <w:kern w:val="0"/>
          <w:szCs w:val="21"/>
          <w:lang w:val="zh-CN"/>
        </w:rPr>
      </w:pPr>
      <w:r>
        <w:rPr>
          <w:szCs w:val="21"/>
        </w:rPr>
        <w:drawing>
          <wp:inline distT="0" distB="0" distL="114300" distR="114300">
            <wp:extent cx="2095500" cy="184785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45"/>
                    <a:stretch>
                      <a:fillRect/>
                    </a:stretch>
                  </pic:blipFill>
                  <pic:spPr>
                    <a:xfrm>
                      <a:off x="0" y="0"/>
                      <a:ext cx="2095500" cy="1847850"/>
                    </a:xfrm>
                    <a:prstGeom prst="rect">
                      <a:avLst/>
                    </a:prstGeom>
                    <a:noFill/>
                    <a:ln w="9525">
                      <a:noFill/>
                    </a:ln>
                  </pic:spPr>
                </pic:pic>
              </a:graphicData>
            </a:graphic>
          </wp:inline>
        </w:drawing>
      </w:r>
    </w:p>
    <w:p>
      <w:pPr>
        <w:autoSpaceDE w:val="0"/>
        <w:autoSpaceDN w:val="0"/>
        <w:bidi w:val="0"/>
        <w:adjustRightInd w:val="0"/>
        <w:spacing w:line="360" w:lineRule="auto"/>
        <w:ind w:firstLine="480"/>
        <w:rPr>
          <w:kern w:val="0"/>
          <w:szCs w:val="21"/>
          <w:lang w:val="zh-CN"/>
        </w:rPr>
      </w:pPr>
      <w:r>
        <w:rPr>
          <w:kern w:val="0"/>
          <w:szCs w:val="21"/>
          <w:lang w:val="zh-CN"/>
        </w:rPr>
        <w:t>（1）欧姆表设计</w:t>
      </w:r>
    </w:p>
    <w:p>
      <w:pPr>
        <w:autoSpaceDE w:val="0"/>
        <w:autoSpaceDN w:val="0"/>
        <w:bidi w:val="0"/>
        <w:adjustRightInd w:val="0"/>
        <w:spacing w:line="360" w:lineRule="auto"/>
        <w:ind w:firstLine="480"/>
        <w:rPr>
          <w:kern w:val="0"/>
          <w:szCs w:val="21"/>
          <w:lang w:val="zh-CN"/>
        </w:rPr>
      </w:pPr>
      <w:r>
        <w:rPr>
          <w:kern w:val="0"/>
          <w:szCs w:val="21"/>
          <w:lang w:val="zh-CN"/>
        </w:rPr>
        <w:t>将图（a）中的实物连线组成欧姆表。欧姆表改装好后，滑动变阻器</w:t>
      </w:r>
      <w:r>
        <w:rPr>
          <w:i/>
          <w:kern w:val="0"/>
          <w:szCs w:val="21"/>
          <w:lang w:val="zh-CN"/>
        </w:rPr>
        <w:t>R</w:t>
      </w:r>
      <w:r>
        <w:rPr>
          <w:kern w:val="0"/>
          <w:szCs w:val="21"/>
          <w:lang w:val="zh-CN"/>
        </w:rPr>
        <w:t>接入电路的电阻应为__________Ω：滑动变阻器选__________（填“</w:t>
      </w:r>
      <w:r>
        <w:rPr>
          <w:i/>
          <w:kern w:val="0"/>
          <w:szCs w:val="21"/>
          <w:lang w:val="zh-CN"/>
        </w:rPr>
        <w:t>R</w:t>
      </w:r>
      <w:r>
        <w:rPr>
          <w:kern w:val="0"/>
          <w:szCs w:val="21"/>
          <w:vertAlign w:val="subscript"/>
          <w:lang w:val="zh-CN"/>
        </w:rPr>
        <w:t>1</w:t>
      </w:r>
      <w:r>
        <w:rPr>
          <w:kern w:val="0"/>
          <w:szCs w:val="21"/>
          <w:lang w:val="zh-CN"/>
        </w:rPr>
        <w:t>”或“</w:t>
      </w:r>
      <w:r>
        <w:rPr>
          <w:i/>
          <w:kern w:val="0"/>
          <w:szCs w:val="21"/>
          <w:lang w:val="zh-CN"/>
        </w:rPr>
        <w:t>R</w:t>
      </w:r>
      <w:r>
        <w:rPr>
          <w:kern w:val="0"/>
          <w:szCs w:val="21"/>
          <w:vertAlign w:val="subscript"/>
          <w:lang w:val="zh-CN"/>
        </w:rPr>
        <w:t>2</w:t>
      </w:r>
      <w:r>
        <w:rPr>
          <w:kern w:val="0"/>
          <w:szCs w:val="21"/>
          <w:lang w:val="zh-CN"/>
        </w:rPr>
        <w:t>”）。</w:t>
      </w:r>
    </w:p>
    <w:p>
      <w:pPr>
        <w:autoSpaceDE w:val="0"/>
        <w:autoSpaceDN w:val="0"/>
        <w:bidi w:val="0"/>
        <w:adjustRightInd w:val="0"/>
        <w:spacing w:line="360" w:lineRule="auto"/>
        <w:ind w:firstLine="480"/>
        <w:rPr>
          <w:kern w:val="0"/>
          <w:szCs w:val="21"/>
          <w:lang w:val="zh-CN"/>
        </w:rPr>
      </w:pPr>
      <w:r>
        <w:rPr>
          <w:kern w:val="0"/>
          <w:szCs w:val="21"/>
          <w:lang w:val="zh-CN"/>
        </w:rPr>
        <w:t>（2）刻度欧姆表表盘</w:t>
      </w:r>
    </w:p>
    <w:p>
      <w:pPr>
        <w:autoSpaceDE w:val="0"/>
        <w:autoSpaceDN w:val="0"/>
        <w:bidi w:val="0"/>
        <w:adjustRightInd w:val="0"/>
        <w:spacing w:line="360" w:lineRule="auto"/>
        <w:ind w:firstLine="480"/>
        <w:rPr>
          <w:kern w:val="0"/>
          <w:szCs w:val="21"/>
          <w:lang w:val="zh-CN"/>
        </w:rPr>
      </w:pPr>
      <w:r>
        <w:rPr>
          <w:kern w:val="0"/>
          <w:szCs w:val="21"/>
          <w:lang w:val="zh-CN"/>
        </w:rPr>
        <w:t>通过计算，对整个表盘进行电阻刻度，如图（b）所示。表盘上</w:t>
      </w:r>
      <w:r>
        <w:rPr>
          <w:i/>
          <w:kern w:val="0"/>
          <w:szCs w:val="21"/>
          <w:lang w:val="zh-CN"/>
        </w:rPr>
        <w:t>a</w:t>
      </w:r>
      <w:r>
        <w:rPr>
          <w:kern w:val="0"/>
          <w:szCs w:val="21"/>
          <w:lang w:val="zh-CN"/>
        </w:rPr>
        <w:t>、</w:t>
      </w:r>
      <w:r>
        <w:rPr>
          <w:i/>
          <w:kern w:val="0"/>
          <w:szCs w:val="21"/>
          <w:lang w:val="zh-CN"/>
        </w:rPr>
        <w:t>b</w:t>
      </w:r>
      <w:r>
        <w:rPr>
          <w:kern w:val="0"/>
          <w:szCs w:val="21"/>
          <w:lang w:val="zh-CN"/>
        </w:rPr>
        <w:t>处的电流刻度分别为25和75，则</w:t>
      </w:r>
      <w:r>
        <w:rPr>
          <w:i/>
          <w:kern w:val="0"/>
          <w:szCs w:val="21"/>
          <w:lang w:val="zh-CN"/>
        </w:rPr>
        <w:t>a</w:t>
      </w:r>
      <w:r>
        <w:rPr>
          <w:kern w:val="0"/>
          <w:szCs w:val="21"/>
          <w:lang w:val="zh-CN"/>
        </w:rPr>
        <w:t>、</w:t>
      </w:r>
      <w:r>
        <w:rPr>
          <w:i/>
          <w:kern w:val="0"/>
          <w:szCs w:val="21"/>
          <w:lang w:val="zh-CN"/>
        </w:rPr>
        <w:t>b</w:t>
      </w:r>
      <w:r>
        <w:rPr>
          <w:kern w:val="0"/>
          <w:szCs w:val="21"/>
          <w:lang w:val="zh-CN"/>
        </w:rPr>
        <w:t>处的电阻刻度分别为__________、__________。</w:t>
      </w:r>
    </w:p>
    <w:p>
      <w:pPr>
        <w:autoSpaceDE w:val="0"/>
        <w:autoSpaceDN w:val="0"/>
        <w:bidi w:val="0"/>
        <w:adjustRightInd w:val="0"/>
        <w:spacing w:line="360" w:lineRule="auto"/>
        <w:ind w:firstLine="480"/>
        <w:jc w:val="center"/>
        <w:rPr>
          <w:kern w:val="0"/>
          <w:szCs w:val="21"/>
          <w:lang w:val="zh-CN"/>
        </w:rPr>
      </w:pPr>
      <w:r>
        <w:rPr>
          <w:szCs w:val="21"/>
        </w:rPr>
        <w:drawing>
          <wp:inline distT="0" distB="0" distL="114300" distR="114300">
            <wp:extent cx="2933065" cy="1219200"/>
            <wp:effectExtent l="0" t="0" r="635"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6"/>
                    <a:stretch>
                      <a:fillRect/>
                    </a:stretch>
                  </pic:blipFill>
                  <pic:spPr>
                    <a:xfrm>
                      <a:off x="0" y="0"/>
                      <a:ext cx="2933065" cy="1219200"/>
                    </a:xfrm>
                    <a:prstGeom prst="rect">
                      <a:avLst/>
                    </a:prstGeom>
                    <a:noFill/>
                    <a:ln w="9525">
                      <a:noFill/>
                    </a:ln>
                  </pic:spPr>
                </pic:pic>
              </a:graphicData>
            </a:graphic>
          </wp:inline>
        </w:drawing>
      </w:r>
    </w:p>
    <w:p>
      <w:pPr>
        <w:autoSpaceDE w:val="0"/>
        <w:autoSpaceDN w:val="0"/>
        <w:bidi w:val="0"/>
        <w:adjustRightInd w:val="0"/>
        <w:spacing w:line="360" w:lineRule="auto"/>
        <w:ind w:firstLine="480"/>
        <w:rPr>
          <w:kern w:val="0"/>
          <w:szCs w:val="21"/>
          <w:lang w:val="zh-CN"/>
        </w:rPr>
      </w:pPr>
      <w:r>
        <w:rPr>
          <w:kern w:val="0"/>
          <w:szCs w:val="21"/>
          <w:lang w:val="zh-CN"/>
        </w:rPr>
        <w:t>（3）校准</w:t>
      </w:r>
    </w:p>
    <w:p>
      <w:pPr>
        <w:autoSpaceDE w:val="0"/>
        <w:autoSpaceDN w:val="0"/>
        <w:bidi w:val="0"/>
        <w:adjustRightInd w:val="0"/>
        <w:spacing w:line="360" w:lineRule="auto"/>
        <w:ind w:firstLine="480"/>
        <w:rPr>
          <w:kern w:val="0"/>
          <w:szCs w:val="21"/>
          <w:lang w:val="zh-CN"/>
        </w:rPr>
      </w:pPr>
      <w:r>
        <w:rPr>
          <w:kern w:val="0"/>
          <w:szCs w:val="21"/>
          <w:lang w:val="zh-CN"/>
        </w:rPr>
        <w:t>红、黑表笔短接，调节滑动变阻器，使欧姆表指针指向__________kΩ处；将红、黑表笔与电阻箱连接，记录多组电阻箱接入电路的电阻值及欧姆表上对应的测量值，完成校准数据测量。若校准某刻度时，电阻箱旋钮位置如图（c）所示，则电阻箱接入的阻值为__________Ω。</w:t>
      </w:r>
    </w:p>
    <w:p>
      <w:pPr>
        <w:autoSpaceDE w:val="0"/>
        <w:autoSpaceDN w:val="0"/>
        <w:bidi w:val="0"/>
        <w:adjustRightInd w:val="0"/>
        <w:spacing w:line="360" w:lineRule="auto"/>
        <w:ind w:firstLine="480"/>
        <w:jc w:val="center"/>
        <w:rPr>
          <w:kern w:val="0"/>
          <w:szCs w:val="21"/>
          <w:lang w:val="zh-CN"/>
        </w:rPr>
      </w:pPr>
      <w:r>
        <w:rPr>
          <w:szCs w:val="21"/>
        </w:rPr>
        <w:drawing>
          <wp:inline distT="0" distB="0" distL="114300" distR="114300">
            <wp:extent cx="2409825" cy="2047875"/>
            <wp:effectExtent l="0" t="0" r="9525"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7"/>
                    <a:stretch>
                      <a:fillRect/>
                    </a:stretch>
                  </pic:blipFill>
                  <pic:spPr>
                    <a:xfrm>
                      <a:off x="0" y="0"/>
                      <a:ext cx="2409825" cy="2047875"/>
                    </a:xfrm>
                    <a:prstGeom prst="rect">
                      <a:avLst/>
                    </a:prstGeom>
                    <a:noFill/>
                    <a:ln w="9525">
                      <a:noFill/>
                    </a:ln>
                  </pic:spPr>
                </pic:pic>
              </a:graphicData>
            </a:graphic>
          </wp:inline>
        </w:drawing>
      </w:r>
    </w:p>
    <w:p>
      <w:pPr>
        <w:autoSpaceDE w:val="0"/>
        <w:autoSpaceDN w:val="0"/>
        <w:bidi w:val="0"/>
        <w:adjustRightInd w:val="0"/>
        <w:spacing w:line="360" w:lineRule="auto"/>
        <w:ind w:firstLine="420" w:firstLineChars="200"/>
        <w:rPr>
          <w:kern w:val="0"/>
          <w:szCs w:val="21"/>
          <w:lang w:val="zh-CN"/>
        </w:rPr>
      </w:pPr>
      <w:r>
        <w:rPr>
          <w:kern w:val="0"/>
          <w:szCs w:val="21"/>
          <w:lang w:val="zh-CN"/>
        </w:rPr>
        <w:t>24</w:t>
      </w:r>
      <w:r>
        <w:rPr>
          <w:kern w:val="0"/>
          <w:szCs w:val="21"/>
        </w:rPr>
        <w:t>．</w:t>
      </w:r>
      <w:r>
        <w:rPr>
          <w:kern w:val="0"/>
          <w:szCs w:val="21"/>
          <w:lang w:val="zh-CN"/>
        </w:rPr>
        <w:t>（12分）</w:t>
      </w:r>
    </w:p>
    <w:p>
      <w:pPr>
        <w:autoSpaceDE w:val="0"/>
        <w:autoSpaceDN w:val="0"/>
        <w:bidi w:val="0"/>
        <w:adjustRightInd w:val="0"/>
        <w:spacing w:line="360" w:lineRule="auto"/>
        <w:ind w:firstLine="420" w:firstLineChars="200"/>
        <w:rPr>
          <w:kern w:val="0"/>
          <w:szCs w:val="21"/>
          <w:lang w:val="zh-CN"/>
        </w:rPr>
      </w:pPr>
      <w:r>
        <w:rPr>
          <w:kern w:val="0"/>
          <w:szCs w:val="21"/>
          <w:lang w:val="zh-CN"/>
        </w:rPr>
        <w:t>空间存在一方向竖直向下的匀强电场，</w:t>
      </w:r>
      <w:r>
        <w:rPr>
          <w:i/>
          <w:kern w:val="0"/>
          <w:szCs w:val="21"/>
          <w:lang w:val="zh-CN"/>
        </w:rPr>
        <w:t>O</w:t>
      </w:r>
      <w:r>
        <w:rPr>
          <w:kern w:val="0"/>
          <w:szCs w:val="21"/>
          <w:lang w:val="zh-CN"/>
        </w:rPr>
        <w:t>、</w:t>
      </w:r>
      <w:r>
        <w:rPr>
          <w:i/>
          <w:kern w:val="0"/>
          <w:szCs w:val="21"/>
          <w:lang w:val="zh-CN"/>
        </w:rPr>
        <w:t>P</w:t>
      </w:r>
      <w:r>
        <w:rPr>
          <w:kern w:val="0"/>
          <w:szCs w:val="21"/>
          <w:lang w:val="zh-CN"/>
        </w:rPr>
        <w:t>是电场中的两点。从</w:t>
      </w:r>
      <w:r>
        <w:rPr>
          <w:i/>
          <w:kern w:val="0"/>
          <w:szCs w:val="21"/>
          <w:lang w:val="zh-CN"/>
        </w:rPr>
        <w:t>O</w:t>
      </w:r>
      <w:r>
        <w:rPr>
          <w:kern w:val="0"/>
          <w:szCs w:val="21"/>
          <w:lang w:val="zh-CN"/>
        </w:rPr>
        <w:t>点沿水平方向以不同速度先后发射两个质量均为</w:t>
      </w:r>
      <w:r>
        <w:rPr>
          <w:i/>
          <w:kern w:val="0"/>
          <w:szCs w:val="21"/>
          <w:lang w:val="zh-CN"/>
        </w:rPr>
        <w:t>m</w:t>
      </w:r>
      <w:r>
        <w:rPr>
          <w:kern w:val="0"/>
          <w:szCs w:val="21"/>
          <w:lang w:val="zh-CN"/>
        </w:rPr>
        <w:t>的小球</w:t>
      </w:r>
      <w:r>
        <w:rPr>
          <w:i/>
          <w:kern w:val="0"/>
          <w:szCs w:val="21"/>
          <w:lang w:val="zh-CN"/>
        </w:rPr>
        <w:t>A</w:t>
      </w:r>
      <w:r>
        <w:rPr>
          <w:kern w:val="0"/>
          <w:szCs w:val="21"/>
          <w:lang w:val="zh-CN"/>
        </w:rPr>
        <w:t>、</w:t>
      </w:r>
      <w:r>
        <w:rPr>
          <w:i/>
          <w:kern w:val="0"/>
          <w:szCs w:val="21"/>
          <w:lang w:val="zh-CN"/>
        </w:rPr>
        <w:t>B</w:t>
      </w:r>
      <w:r>
        <w:rPr>
          <w:kern w:val="0"/>
          <w:szCs w:val="21"/>
          <w:lang w:val="zh-CN"/>
        </w:rPr>
        <w:t>。</w:t>
      </w:r>
      <w:r>
        <w:rPr>
          <w:i/>
          <w:kern w:val="0"/>
          <w:szCs w:val="21"/>
          <w:lang w:val="zh-CN"/>
        </w:rPr>
        <w:t>A</w:t>
      </w:r>
      <w:r>
        <w:rPr>
          <w:kern w:val="0"/>
          <w:szCs w:val="21"/>
          <w:lang w:val="zh-CN"/>
        </w:rPr>
        <w:t>不带电，</w:t>
      </w:r>
      <w:r>
        <w:rPr>
          <w:i/>
          <w:kern w:val="0"/>
          <w:szCs w:val="21"/>
          <w:lang w:val="zh-CN"/>
        </w:rPr>
        <w:t>B</w:t>
      </w:r>
      <w:r>
        <w:rPr>
          <w:kern w:val="0"/>
          <w:szCs w:val="21"/>
          <w:lang w:val="zh-CN"/>
        </w:rPr>
        <w:t>的电荷量为</w:t>
      </w:r>
      <w:r>
        <w:rPr>
          <w:i/>
          <w:kern w:val="0"/>
          <w:szCs w:val="21"/>
          <w:lang w:val="zh-CN"/>
        </w:rPr>
        <w:t>q</w:t>
      </w:r>
      <w:r>
        <w:rPr>
          <w:kern w:val="0"/>
          <w:szCs w:val="21"/>
          <w:lang w:val="zh-CN"/>
        </w:rPr>
        <w:t>（</w:t>
      </w:r>
      <w:r>
        <w:rPr>
          <w:i/>
          <w:kern w:val="0"/>
          <w:szCs w:val="21"/>
          <w:lang w:val="zh-CN"/>
        </w:rPr>
        <w:t>q</w:t>
      </w:r>
      <w:r>
        <w:rPr>
          <w:kern w:val="0"/>
          <w:szCs w:val="21"/>
          <w:lang w:val="zh-CN"/>
        </w:rPr>
        <w:t>&gt;0）。</w:t>
      </w:r>
      <w:r>
        <w:rPr>
          <w:i/>
          <w:kern w:val="0"/>
          <w:szCs w:val="21"/>
          <w:lang w:val="zh-CN"/>
        </w:rPr>
        <w:t>A</w:t>
      </w:r>
      <w:r>
        <w:rPr>
          <w:kern w:val="0"/>
          <w:szCs w:val="21"/>
          <w:lang w:val="zh-CN"/>
        </w:rPr>
        <w:t>从</w:t>
      </w:r>
      <w:r>
        <w:rPr>
          <w:i/>
          <w:kern w:val="0"/>
          <w:szCs w:val="21"/>
          <w:lang w:val="zh-CN"/>
        </w:rPr>
        <w:t>O</w:t>
      </w:r>
      <w:r>
        <w:rPr>
          <w:kern w:val="0"/>
          <w:szCs w:val="21"/>
          <w:lang w:val="zh-CN"/>
        </w:rPr>
        <w:t>点发射时的速度大小为</w:t>
      </w:r>
      <w:r>
        <w:rPr>
          <w:i/>
          <w:kern w:val="0"/>
          <w:szCs w:val="21"/>
          <w:lang w:val="zh-CN"/>
        </w:rPr>
        <w:t>v</w:t>
      </w:r>
      <w:r>
        <w:rPr>
          <w:kern w:val="0"/>
          <w:szCs w:val="21"/>
          <w:vertAlign w:val="subscript"/>
          <w:lang w:val="zh-CN"/>
        </w:rPr>
        <w:t>0</w:t>
      </w:r>
      <w:r>
        <w:rPr>
          <w:kern w:val="0"/>
          <w:szCs w:val="21"/>
          <w:lang w:val="zh-CN"/>
        </w:rPr>
        <w:t>，到达</w:t>
      </w:r>
      <w:r>
        <w:rPr>
          <w:i/>
          <w:kern w:val="0"/>
          <w:szCs w:val="21"/>
          <w:lang w:val="zh-CN"/>
        </w:rPr>
        <w:t>P</w:t>
      </w:r>
      <w:r>
        <w:rPr>
          <w:kern w:val="0"/>
          <w:szCs w:val="21"/>
          <w:lang w:val="zh-CN"/>
        </w:rPr>
        <w:t>点所用时间为</w:t>
      </w:r>
      <w:r>
        <w:rPr>
          <w:i/>
          <w:kern w:val="0"/>
          <w:szCs w:val="21"/>
          <w:lang w:val="zh-CN"/>
        </w:rPr>
        <w:t>t</w:t>
      </w:r>
      <w:r>
        <w:rPr>
          <w:kern w:val="0"/>
          <w:szCs w:val="21"/>
          <w:lang w:val="zh-CN"/>
        </w:rPr>
        <w:t>；</w:t>
      </w:r>
      <w:r>
        <w:rPr>
          <w:i/>
          <w:kern w:val="0"/>
          <w:szCs w:val="21"/>
          <w:lang w:val="zh-CN"/>
        </w:rPr>
        <w:t>B</w:t>
      </w:r>
      <w:r>
        <w:rPr>
          <w:kern w:val="0"/>
          <w:szCs w:val="21"/>
          <w:lang w:val="zh-CN"/>
        </w:rPr>
        <w:t>从</w:t>
      </w:r>
      <w:r>
        <w:rPr>
          <w:i/>
          <w:kern w:val="0"/>
          <w:szCs w:val="21"/>
          <w:lang w:val="zh-CN"/>
        </w:rPr>
        <w:t>O</w:t>
      </w:r>
      <w:r>
        <w:rPr>
          <w:kern w:val="0"/>
          <w:szCs w:val="21"/>
          <w:lang w:val="zh-CN"/>
        </w:rPr>
        <w:t>点到达</w:t>
      </w:r>
      <w:r>
        <w:rPr>
          <w:i/>
          <w:kern w:val="0"/>
          <w:szCs w:val="21"/>
          <w:lang w:val="zh-CN"/>
        </w:rPr>
        <w:t>P</w:t>
      </w:r>
      <w:r>
        <w:rPr>
          <w:kern w:val="0"/>
          <w:szCs w:val="21"/>
          <w:lang w:val="zh-CN"/>
        </w:rPr>
        <w:t>点所用时间为</w:t>
      </w:r>
      <w:r>
        <w:rPr>
          <w:kern w:val="0"/>
          <w:position w:val="-20"/>
          <w:szCs w:val="21"/>
          <w:lang w:val="zh-CN"/>
        </w:rPr>
        <w:object>
          <v:shape id="_x0000_i1056" o:spt="75" type="#_x0000_t75" style="height:24.95pt;width:10pt;" o:ole="t" filled="f" o:preferrelative="t" stroked="f" coordsize="21600,21600">
            <v:path/>
            <v:fill on="f" alignshape="1" focussize="0,0"/>
            <v:stroke on="f"/>
            <v:imagedata r:id="rId49" grayscale="f" bilevel="f" o:title=""/>
            <o:lock v:ext="edit" aspectratio="t"/>
            <w10:wrap type="none"/>
            <w10:anchorlock/>
          </v:shape>
          <o:OLEObject Type="Embed" ProgID="Equation.DSMT4" ShapeID="_x0000_i1056" DrawAspect="Content" ObjectID="_1468075740" r:id="rId48">
            <o:LockedField>false</o:LockedField>
          </o:OLEObject>
        </w:object>
      </w:r>
      <w:r>
        <w:rPr>
          <w:kern w:val="0"/>
          <w:szCs w:val="21"/>
          <w:lang w:val="zh-CN"/>
        </w:rPr>
        <w:t xml:space="preserve"> 。重力加速度为</w:t>
      </w:r>
      <w:r>
        <w:rPr>
          <w:i/>
          <w:kern w:val="0"/>
          <w:szCs w:val="21"/>
          <w:lang w:val="zh-CN"/>
        </w:rPr>
        <w:t>g</w:t>
      </w:r>
      <w:r>
        <w:rPr>
          <w:kern w:val="0"/>
          <w:szCs w:val="21"/>
          <w:lang w:val="zh-CN"/>
        </w:rPr>
        <w:t>，求</w:t>
      </w:r>
    </w:p>
    <w:p>
      <w:pPr>
        <w:autoSpaceDE w:val="0"/>
        <w:autoSpaceDN w:val="0"/>
        <w:bidi w:val="0"/>
        <w:adjustRightInd w:val="0"/>
        <w:spacing w:line="360" w:lineRule="auto"/>
        <w:ind w:firstLine="420" w:firstLineChars="200"/>
        <w:rPr>
          <w:kern w:val="0"/>
          <w:szCs w:val="21"/>
          <w:lang w:val="zh-CN"/>
        </w:rPr>
      </w:pPr>
      <w:r>
        <w:rPr>
          <w:kern w:val="0"/>
          <w:szCs w:val="21"/>
          <w:lang w:val="zh-CN"/>
        </w:rPr>
        <w:t>（1）电场强度的大小；</w:t>
      </w:r>
    </w:p>
    <w:p>
      <w:pPr>
        <w:autoSpaceDE w:val="0"/>
        <w:autoSpaceDN w:val="0"/>
        <w:bidi w:val="0"/>
        <w:adjustRightInd w:val="0"/>
        <w:spacing w:line="360" w:lineRule="auto"/>
        <w:ind w:firstLine="480"/>
        <w:rPr>
          <w:kern w:val="0"/>
          <w:szCs w:val="21"/>
          <w:lang w:val="zh-CN"/>
        </w:rPr>
      </w:pPr>
      <w:r>
        <w:rPr>
          <w:kern w:val="0"/>
          <w:szCs w:val="21"/>
          <w:lang w:val="zh-CN"/>
        </w:rPr>
        <w:t>（2）</w:t>
      </w:r>
      <w:r>
        <w:rPr>
          <w:i/>
          <w:kern w:val="0"/>
          <w:szCs w:val="21"/>
          <w:lang w:val="zh-CN"/>
        </w:rPr>
        <w:t>B</w:t>
      </w:r>
      <w:r>
        <w:rPr>
          <w:kern w:val="0"/>
          <w:szCs w:val="21"/>
          <w:lang w:val="zh-CN"/>
        </w:rPr>
        <w:t>运动到</w:t>
      </w:r>
      <w:r>
        <w:rPr>
          <w:i/>
          <w:kern w:val="0"/>
          <w:szCs w:val="21"/>
          <w:lang w:val="zh-CN"/>
        </w:rPr>
        <w:t>P</w:t>
      </w:r>
      <w:r>
        <w:rPr>
          <w:kern w:val="0"/>
          <w:szCs w:val="21"/>
          <w:lang w:val="zh-CN"/>
        </w:rPr>
        <w:t>点时的动能。</w:t>
      </w:r>
    </w:p>
    <w:p>
      <w:pPr>
        <w:autoSpaceDE w:val="0"/>
        <w:autoSpaceDN w:val="0"/>
        <w:bidi w:val="0"/>
        <w:adjustRightInd w:val="0"/>
        <w:spacing w:line="360" w:lineRule="auto"/>
        <w:ind w:firstLine="420" w:firstLineChars="200"/>
        <w:rPr>
          <w:kern w:val="0"/>
          <w:szCs w:val="21"/>
          <w:lang w:val="zh-CN"/>
        </w:rPr>
      </w:pPr>
      <w:r>
        <w:rPr>
          <w:kern w:val="0"/>
          <w:szCs w:val="21"/>
          <w:lang w:val="zh-CN"/>
        </w:rPr>
        <w:t>25</w:t>
      </w:r>
      <w:r>
        <w:rPr>
          <w:kern w:val="0"/>
          <w:szCs w:val="21"/>
        </w:rPr>
        <w:t>．</w:t>
      </w:r>
      <w:r>
        <w:rPr>
          <w:kern w:val="0"/>
          <w:szCs w:val="21"/>
          <w:lang w:val="zh-CN"/>
        </w:rPr>
        <w:t>（20分）</w:t>
      </w:r>
    </w:p>
    <w:p>
      <w:pPr>
        <w:autoSpaceDE w:val="0"/>
        <w:autoSpaceDN w:val="0"/>
        <w:bidi w:val="0"/>
        <w:adjustRightInd w:val="0"/>
        <w:spacing w:line="360" w:lineRule="auto"/>
        <w:ind w:firstLine="420" w:firstLineChars="200"/>
        <w:rPr>
          <w:rFonts w:hint="eastAsia"/>
          <w:kern w:val="0"/>
          <w:szCs w:val="21"/>
          <w:lang w:val="zh-CN"/>
        </w:rPr>
      </w:pPr>
      <w:r>
        <w:rPr>
          <w:kern w:val="0"/>
          <w:szCs w:val="21"/>
          <w:lang w:val="zh-CN"/>
        </w:rPr>
        <w:t>静止在水平地面上的两小物块</w:t>
      </w:r>
      <w:r>
        <w:rPr>
          <w:i/>
          <w:kern w:val="0"/>
          <w:szCs w:val="21"/>
          <w:lang w:val="zh-CN"/>
        </w:rPr>
        <w:t>A</w:t>
      </w:r>
      <w:r>
        <w:rPr>
          <w:kern w:val="0"/>
          <w:szCs w:val="21"/>
          <w:lang w:val="zh-CN"/>
        </w:rPr>
        <w:t>、</w:t>
      </w:r>
      <w:r>
        <w:rPr>
          <w:i/>
          <w:kern w:val="0"/>
          <w:szCs w:val="21"/>
          <w:lang w:val="zh-CN"/>
        </w:rPr>
        <w:t>B</w:t>
      </w:r>
      <w:r>
        <w:rPr>
          <w:kern w:val="0"/>
          <w:szCs w:val="21"/>
          <w:lang w:val="zh-CN"/>
        </w:rPr>
        <w:t>，质量分别为</w:t>
      </w:r>
      <w:r>
        <w:rPr>
          <w:i/>
          <w:kern w:val="0"/>
          <w:szCs w:val="21"/>
          <w:lang w:val="zh-CN"/>
        </w:rPr>
        <w:t>m</w:t>
      </w:r>
      <w:r>
        <w:rPr>
          <w:i/>
          <w:kern w:val="0"/>
          <w:szCs w:val="21"/>
          <w:vertAlign w:val="subscript"/>
          <w:lang w:val="zh-CN"/>
        </w:rPr>
        <w:t>A</w:t>
      </w:r>
      <w:r>
        <w:rPr>
          <w:kern w:val="0"/>
          <w:szCs w:val="21"/>
          <w:lang w:val="zh-CN"/>
        </w:rPr>
        <w:t>=l.0 kg，</w:t>
      </w:r>
      <w:r>
        <w:rPr>
          <w:i/>
          <w:kern w:val="0"/>
          <w:szCs w:val="21"/>
          <w:lang w:val="zh-CN"/>
        </w:rPr>
        <w:t>m</w:t>
      </w:r>
      <w:r>
        <w:rPr>
          <w:i/>
          <w:kern w:val="0"/>
          <w:szCs w:val="21"/>
          <w:vertAlign w:val="subscript"/>
          <w:lang w:val="zh-CN"/>
        </w:rPr>
        <w:t>B</w:t>
      </w:r>
      <w:r>
        <w:rPr>
          <w:kern w:val="0"/>
          <w:szCs w:val="21"/>
          <w:lang w:val="zh-CN"/>
        </w:rPr>
        <w:t>=4.0 kg；两者之间有一被压缩的微型弹簧，</w:t>
      </w:r>
      <w:r>
        <w:rPr>
          <w:i/>
          <w:kern w:val="0"/>
          <w:szCs w:val="21"/>
          <w:lang w:val="zh-CN"/>
        </w:rPr>
        <w:t>A</w:t>
      </w:r>
      <w:r>
        <w:rPr>
          <w:kern w:val="0"/>
          <w:szCs w:val="21"/>
          <w:lang w:val="zh-CN"/>
        </w:rPr>
        <w:t>与其右侧的竖直墙壁距离</w:t>
      </w:r>
      <w:r>
        <w:rPr>
          <w:i/>
          <w:kern w:val="0"/>
          <w:szCs w:val="21"/>
          <w:lang w:val="zh-CN"/>
        </w:rPr>
        <w:t>l</w:t>
      </w:r>
      <w:r>
        <w:rPr>
          <w:kern w:val="0"/>
          <w:szCs w:val="21"/>
          <w:lang w:val="zh-CN"/>
        </w:rPr>
        <w:t>=1.0</w:t>
      </w:r>
      <w:r>
        <w:rPr>
          <w:rFonts w:hint="eastAsia"/>
          <w:kern w:val="0"/>
          <w:szCs w:val="21"/>
          <w:lang w:val="zh-CN"/>
        </w:rPr>
        <w:t xml:space="preserve"> </w:t>
      </w:r>
      <w:r>
        <w:rPr>
          <w:kern w:val="0"/>
          <w:szCs w:val="21"/>
          <w:lang w:val="zh-CN"/>
        </w:rPr>
        <w:t>m，如图所示。某时刻，将压缩的微型弹簧释放，使</w:t>
      </w:r>
      <w:r>
        <w:rPr>
          <w:i/>
          <w:kern w:val="0"/>
          <w:szCs w:val="21"/>
          <w:lang w:val="zh-CN"/>
        </w:rPr>
        <w:t>A</w:t>
      </w:r>
      <w:r>
        <w:rPr>
          <w:kern w:val="0"/>
          <w:szCs w:val="21"/>
          <w:lang w:val="zh-CN"/>
        </w:rPr>
        <w:t>、</w:t>
      </w:r>
      <w:r>
        <w:rPr>
          <w:i/>
          <w:kern w:val="0"/>
          <w:szCs w:val="21"/>
          <w:lang w:val="zh-CN"/>
        </w:rPr>
        <w:t>B</w:t>
      </w:r>
      <w:r>
        <w:rPr>
          <w:kern w:val="0"/>
          <w:szCs w:val="21"/>
          <w:lang w:val="zh-CN"/>
        </w:rPr>
        <w:t>瞬间分离，两物块获得的动能之和为</w:t>
      </w:r>
      <w:r>
        <w:rPr>
          <w:i/>
          <w:kern w:val="0"/>
          <w:szCs w:val="21"/>
          <w:lang w:val="zh-CN"/>
        </w:rPr>
        <w:t>E</w:t>
      </w:r>
      <w:r>
        <w:rPr>
          <w:kern w:val="0"/>
          <w:szCs w:val="21"/>
          <w:vertAlign w:val="subscript"/>
          <w:lang w:val="zh-CN"/>
        </w:rPr>
        <w:t>k</w:t>
      </w:r>
      <w:r>
        <w:rPr>
          <w:kern w:val="0"/>
          <w:szCs w:val="21"/>
          <w:lang w:val="zh-CN"/>
        </w:rPr>
        <w:t>=10.0 J。释放后，</w:t>
      </w:r>
      <w:r>
        <w:rPr>
          <w:i/>
          <w:kern w:val="0"/>
          <w:szCs w:val="21"/>
          <w:lang w:val="zh-CN"/>
        </w:rPr>
        <w:t>A</w:t>
      </w:r>
      <w:r>
        <w:rPr>
          <w:kern w:val="0"/>
          <w:szCs w:val="21"/>
          <w:lang w:val="zh-CN"/>
        </w:rPr>
        <w:t>沿着与墙壁垂直的方向向右运动。</w:t>
      </w:r>
      <w:r>
        <w:rPr>
          <w:i/>
          <w:kern w:val="0"/>
          <w:szCs w:val="21"/>
          <w:lang w:val="zh-CN"/>
        </w:rPr>
        <w:t>A</w:t>
      </w:r>
      <w:r>
        <w:rPr>
          <w:kern w:val="0"/>
          <w:szCs w:val="21"/>
          <w:lang w:val="zh-CN"/>
        </w:rPr>
        <w:t>、</w:t>
      </w:r>
      <w:r>
        <w:rPr>
          <w:i/>
          <w:kern w:val="0"/>
          <w:szCs w:val="21"/>
          <w:lang w:val="zh-CN"/>
        </w:rPr>
        <w:t>B</w:t>
      </w:r>
      <w:r>
        <w:rPr>
          <w:kern w:val="0"/>
          <w:szCs w:val="21"/>
          <w:lang w:val="zh-CN"/>
        </w:rPr>
        <w:t>与地面之间的动摩擦因数均为</w:t>
      </w:r>
      <w:r>
        <w:rPr>
          <w:i/>
          <w:kern w:val="0"/>
          <w:szCs w:val="21"/>
          <w:lang w:val="zh-CN"/>
        </w:rPr>
        <w:t>u</w:t>
      </w:r>
      <w:r>
        <w:rPr>
          <w:kern w:val="0"/>
          <w:szCs w:val="21"/>
          <w:lang w:val="zh-CN"/>
        </w:rPr>
        <w:t>=0.20。重力加速度取</w:t>
      </w:r>
      <w:r>
        <w:rPr>
          <w:i/>
          <w:kern w:val="0"/>
          <w:szCs w:val="21"/>
          <w:lang w:val="zh-CN"/>
        </w:rPr>
        <w:t>g</w:t>
      </w:r>
      <w:r>
        <w:rPr>
          <w:kern w:val="0"/>
          <w:szCs w:val="21"/>
          <w:lang w:val="zh-CN"/>
        </w:rPr>
        <w:t>=10 m/s²。</w:t>
      </w:r>
      <w:r>
        <w:rPr>
          <w:i/>
          <w:kern w:val="0"/>
          <w:szCs w:val="21"/>
          <w:lang w:val="zh-CN"/>
        </w:rPr>
        <w:t>A</w:t>
      </w:r>
      <w:r>
        <w:rPr>
          <w:kern w:val="0"/>
          <w:szCs w:val="21"/>
          <w:lang w:val="zh-CN"/>
        </w:rPr>
        <w:t>、</w:t>
      </w:r>
      <w:r>
        <w:rPr>
          <w:i/>
          <w:kern w:val="0"/>
          <w:szCs w:val="21"/>
          <w:lang w:val="zh-CN"/>
        </w:rPr>
        <w:t>B</w:t>
      </w:r>
      <w:r>
        <w:rPr>
          <w:kern w:val="0"/>
          <w:szCs w:val="21"/>
          <w:lang w:val="zh-CN"/>
        </w:rPr>
        <w:t>运动过程中所涉及的碰撞均为弹性碰撞且碰撞时间极短。</w:t>
      </w:r>
    </w:p>
    <w:p>
      <w:pPr>
        <w:autoSpaceDE w:val="0"/>
        <w:autoSpaceDN w:val="0"/>
        <w:bidi w:val="0"/>
        <w:adjustRightInd w:val="0"/>
        <w:spacing w:line="360" w:lineRule="auto"/>
        <w:ind w:firstLine="420" w:firstLineChars="200"/>
        <w:jc w:val="center"/>
        <w:rPr>
          <w:kern w:val="0"/>
          <w:szCs w:val="21"/>
          <w:lang w:val="zh-CN"/>
        </w:rPr>
      </w:pPr>
      <w:r>
        <w:drawing>
          <wp:inline distT="0" distB="0" distL="114300" distR="114300">
            <wp:extent cx="2419985" cy="694055"/>
            <wp:effectExtent l="0" t="0" r="18415" b="1079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50"/>
                    <a:stretch>
                      <a:fillRect/>
                    </a:stretch>
                  </pic:blipFill>
                  <pic:spPr>
                    <a:xfrm>
                      <a:off x="0" y="0"/>
                      <a:ext cx="2419985" cy="694055"/>
                    </a:xfrm>
                    <a:prstGeom prst="rect">
                      <a:avLst/>
                    </a:prstGeom>
                    <a:noFill/>
                    <a:ln w="9525">
                      <a:noFill/>
                    </a:ln>
                  </pic:spPr>
                </pic:pic>
              </a:graphicData>
            </a:graphic>
          </wp:inline>
        </w:drawing>
      </w:r>
    </w:p>
    <w:p>
      <w:pPr>
        <w:autoSpaceDE w:val="0"/>
        <w:autoSpaceDN w:val="0"/>
        <w:bidi w:val="0"/>
        <w:adjustRightInd w:val="0"/>
        <w:spacing w:line="360" w:lineRule="auto"/>
        <w:ind w:firstLine="480"/>
        <w:rPr>
          <w:kern w:val="0"/>
          <w:szCs w:val="21"/>
          <w:lang w:val="zh-CN"/>
        </w:rPr>
      </w:pPr>
      <w:r>
        <w:rPr>
          <w:kern w:val="0"/>
          <w:szCs w:val="21"/>
          <w:lang w:val="zh-CN"/>
        </w:rPr>
        <w:t>（1）求弹簧释放后瞬间</w:t>
      </w:r>
      <w:r>
        <w:rPr>
          <w:i/>
          <w:kern w:val="0"/>
          <w:szCs w:val="21"/>
          <w:lang w:val="zh-CN"/>
        </w:rPr>
        <w:t>A</w:t>
      </w:r>
      <w:r>
        <w:rPr>
          <w:kern w:val="0"/>
          <w:szCs w:val="21"/>
          <w:lang w:val="zh-CN"/>
        </w:rPr>
        <w:t>、</w:t>
      </w:r>
      <w:r>
        <w:rPr>
          <w:i/>
          <w:kern w:val="0"/>
          <w:szCs w:val="21"/>
          <w:lang w:val="zh-CN"/>
        </w:rPr>
        <w:t>B</w:t>
      </w:r>
      <w:r>
        <w:rPr>
          <w:kern w:val="0"/>
          <w:szCs w:val="21"/>
          <w:lang w:val="zh-CN"/>
        </w:rPr>
        <w:t>速度的大小；</w:t>
      </w:r>
    </w:p>
    <w:p>
      <w:pPr>
        <w:autoSpaceDE w:val="0"/>
        <w:autoSpaceDN w:val="0"/>
        <w:bidi w:val="0"/>
        <w:adjustRightInd w:val="0"/>
        <w:spacing w:line="360" w:lineRule="auto"/>
        <w:ind w:firstLine="480"/>
        <w:rPr>
          <w:kern w:val="0"/>
          <w:szCs w:val="21"/>
          <w:lang w:val="zh-CN"/>
        </w:rPr>
      </w:pPr>
      <w:r>
        <w:rPr>
          <w:kern w:val="0"/>
          <w:szCs w:val="21"/>
          <w:lang w:val="zh-CN"/>
        </w:rPr>
        <w:t>（2）物块</w:t>
      </w:r>
      <w:r>
        <w:rPr>
          <w:i/>
          <w:kern w:val="0"/>
          <w:szCs w:val="21"/>
          <w:lang w:val="zh-CN"/>
        </w:rPr>
        <w:t>A</w:t>
      </w:r>
      <w:r>
        <w:rPr>
          <w:kern w:val="0"/>
          <w:szCs w:val="21"/>
          <w:lang w:val="zh-CN"/>
        </w:rPr>
        <w:t>、</w:t>
      </w:r>
      <w:r>
        <w:rPr>
          <w:i/>
          <w:kern w:val="0"/>
          <w:szCs w:val="21"/>
          <w:lang w:val="zh-CN"/>
        </w:rPr>
        <w:t>B</w:t>
      </w:r>
      <w:r>
        <w:rPr>
          <w:kern w:val="0"/>
          <w:szCs w:val="21"/>
          <w:lang w:val="zh-CN"/>
        </w:rPr>
        <w:t>中的哪一个先停止？该物块刚停止时</w:t>
      </w:r>
      <w:r>
        <w:rPr>
          <w:i/>
          <w:kern w:val="0"/>
          <w:szCs w:val="21"/>
          <w:lang w:val="zh-CN"/>
        </w:rPr>
        <w:t>A</w:t>
      </w:r>
      <w:r>
        <w:rPr>
          <w:kern w:val="0"/>
          <w:szCs w:val="21"/>
          <w:lang w:val="zh-CN"/>
        </w:rPr>
        <w:t>与</w:t>
      </w:r>
      <w:r>
        <w:rPr>
          <w:i/>
          <w:kern w:val="0"/>
          <w:szCs w:val="21"/>
          <w:lang w:val="zh-CN"/>
        </w:rPr>
        <w:t>B</w:t>
      </w:r>
      <w:r>
        <w:rPr>
          <w:kern w:val="0"/>
          <w:szCs w:val="21"/>
          <w:lang w:val="zh-CN"/>
        </w:rPr>
        <w:t>之间的距离是多少？</w:t>
      </w:r>
    </w:p>
    <w:p>
      <w:pPr>
        <w:autoSpaceDE w:val="0"/>
        <w:autoSpaceDN w:val="0"/>
        <w:bidi w:val="0"/>
        <w:adjustRightInd w:val="0"/>
        <w:spacing w:line="360" w:lineRule="auto"/>
        <w:ind w:firstLine="480"/>
        <w:rPr>
          <w:rFonts w:hint="eastAsia"/>
          <w:kern w:val="0"/>
          <w:szCs w:val="21"/>
          <w:lang w:val="zh-CN"/>
        </w:rPr>
      </w:pPr>
      <w:r>
        <w:rPr>
          <w:kern w:val="0"/>
          <w:szCs w:val="21"/>
          <w:lang w:val="zh-CN"/>
        </w:rPr>
        <w:t>（3）</w:t>
      </w:r>
      <w:r>
        <w:rPr>
          <w:i/>
          <w:kern w:val="0"/>
          <w:szCs w:val="21"/>
          <w:lang w:val="zh-CN"/>
        </w:rPr>
        <w:t>A</w:t>
      </w:r>
      <w:r>
        <w:rPr>
          <w:kern w:val="0"/>
          <w:szCs w:val="21"/>
          <w:lang w:val="zh-CN"/>
        </w:rPr>
        <w:t>和</w:t>
      </w:r>
      <w:r>
        <w:rPr>
          <w:i/>
          <w:kern w:val="0"/>
          <w:szCs w:val="21"/>
          <w:lang w:val="zh-CN"/>
        </w:rPr>
        <w:t>B</w:t>
      </w:r>
      <w:r>
        <w:rPr>
          <w:kern w:val="0"/>
          <w:szCs w:val="21"/>
          <w:lang w:val="zh-CN"/>
        </w:rPr>
        <w:t>都停止后，</w:t>
      </w:r>
      <w:r>
        <w:rPr>
          <w:i/>
          <w:kern w:val="0"/>
          <w:szCs w:val="21"/>
          <w:lang w:val="zh-CN"/>
        </w:rPr>
        <w:t>A</w:t>
      </w:r>
      <w:r>
        <w:rPr>
          <w:kern w:val="0"/>
          <w:szCs w:val="21"/>
          <w:lang w:val="zh-CN"/>
        </w:rPr>
        <w:t>与</w:t>
      </w:r>
      <w:r>
        <w:rPr>
          <w:i/>
          <w:kern w:val="0"/>
          <w:szCs w:val="21"/>
          <w:lang w:val="zh-CN"/>
        </w:rPr>
        <w:t>B</w:t>
      </w:r>
      <w:r>
        <w:rPr>
          <w:kern w:val="0"/>
          <w:szCs w:val="21"/>
          <w:lang w:val="zh-CN"/>
        </w:rPr>
        <w:t>之间的距离是多少？</w:t>
      </w:r>
    </w:p>
    <w:p>
      <w:pPr>
        <w:autoSpaceDE w:val="0"/>
        <w:autoSpaceDN w:val="0"/>
        <w:bidi w:val="0"/>
        <w:adjustRightInd w:val="0"/>
        <w:spacing w:line="360" w:lineRule="auto"/>
        <w:ind w:firstLine="480"/>
        <w:rPr>
          <w:kern w:val="0"/>
          <w:szCs w:val="21"/>
          <w:lang w:val="zh-CN"/>
        </w:rPr>
      </w:pPr>
      <w:r>
        <w:rPr>
          <w:kern w:val="0"/>
          <w:szCs w:val="21"/>
          <w:lang w:val="zh-CN"/>
        </w:rPr>
        <w:t>26</w:t>
      </w:r>
      <w:r>
        <w:rPr>
          <w:rFonts w:hint="eastAsia"/>
          <w:kern w:val="0"/>
          <w:szCs w:val="21"/>
        </w:rPr>
        <w:t>．</w:t>
      </w:r>
      <w:r>
        <w:rPr>
          <w:rFonts w:hint="eastAsia"/>
          <w:kern w:val="0"/>
          <w:szCs w:val="21"/>
          <w:lang w:val="zh-CN"/>
        </w:rPr>
        <w:t>（</w:t>
      </w:r>
      <w:r>
        <w:rPr>
          <w:kern w:val="0"/>
          <w:szCs w:val="21"/>
          <w:lang w:val="zh-CN"/>
        </w:rPr>
        <w:t>14</w:t>
      </w:r>
      <w:r>
        <w:rPr>
          <w:rFonts w:hint="eastAsia"/>
          <w:kern w:val="0"/>
          <w:szCs w:val="21"/>
          <w:lang w:val="zh-CN"/>
        </w:rPr>
        <w:t>分）高纯硫酸锰作为合成镍钴锰三元正极材料的原料，工业上可由天然二氧化锰粉与硫化锰矿（还含</w:t>
      </w:r>
      <w:r>
        <w:rPr>
          <w:kern w:val="0"/>
          <w:szCs w:val="21"/>
          <w:lang w:val="zh-CN"/>
        </w:rPr>
        <w:t>Fe</w:t>
      </w:r>
      <w:r>
        <w:rPr>
          <w:rFonts w:hint="eastAsia"/>
          <w:kern w:val="0"/>
          <w:szCs w:val="21"/>
          <w:lang w:val="zh-CN"/>
        </w:rPr>
        <w:t>、</w:t>
      </w:r>
      <w:r>
        <w:rPr>
          <w:kern w:val="0"/>
          <w:szCs w:val="21"/>
          <w:lang w:val="zh-CN"/>
        </w:rPr>
        <w:t>Al</w:t>
      </w:r>
      <w:r>
        <w:rPr>
          <w:rFonts w:hint="eastAsia"/>
          <w:kern w:val="0"/>
          <w:szCs w:val="21"/>
          <w:lang w:val="zh-CN"/>
        </w:rPr>
        <w:t>、</w:t>
      </w:r>
      <w:r>
        <w:rPr>
          <w:kern w:val="0"/>
          <w:szCs w:val="21"/>
          <w:lang w:val="zh-CN"/>
        </w:rPr>
        <w:t>Mg</w:t>
      </w:r>
      <w:r>
        <w:rPr>
          <w:rFonts w:hint="eastAsia"/>
          <w:kern w:val="0"/>
          <w:szCs w:val="21"/>
          <w:lang w:val="zh-CN"/>
        </w:rPr>
        <w:t>、</w:t>
      </w:r>
      <w:r>
        <w:rPr>
          <w:kern w:val="0"/>
          <w:szCs w:val="21"/>
          <w:lang w:val="zh-CN"/>
        </w:rPr>
        <w:t>Zn</w:t>
      </w:r>
      <w:r>
        <w:rPr>
          <w:rFonts w:hint="eastAsia"/>
          <w:kern w:val="0"/>
          <w:szCs w:val="21"/>
          <w:lang w:val="zh-CN"/>
        </w:rPr>
        <w:t>、</w:t>
      </w:r>
      <w:r>
        <w:rPr>
          <w:kern w:val="0"/>
          <w:szCs w:val="21"/>
          <w:lang w:val="zh-CN"/>
        </w:rPr>
        <w:t>Ni</w:t>
      </w:r>
      <w:r>
        <w:rPr>
          <w:rFonts w:hint="eastAsia"/>
          <w:kern w:val="0"/>
          <w:szCs w:val="21"/>
          <w:lang w:val="zh-CN"/>
        </w:rPr>
        <w:t>、</w:t>
      </w:r>
      <w:r>
        <w:rPr>
          <w:kern w:val="0"/>
          <w:szCs w:val="21"/>
          <w:lang w:val="zh-CN"/>
        </w:rPr>
        <w:t>Si</w:t>
      </w:r>
      <w:r>
        <w:rPr>
          <w:rFonts w:hint="eastAsia"/>
          <w:kern w:val="0"/>
          <w:szCs w:val="21"/>
          <w:lang w:val="zh-CN"/>
        </w:rPr>
        <w:t>等元素）制备，工艺如下图所示。回答下列问题：</w:t>
      </w:r>
    </w:p>
    <w:p>
      <w:pPr>
        <w:overflowPunct w:val="0"/>
        <w:bidi w:val="0"/>
        <w:adjustRightInd w:val="0"/>
        <w:spacing w:line="360" w:lineRule="auto"/>
        <w:ind w:left="630" w:hanging="630" w:hangingChars="300"/>
        <w:jc w:val="center"/>
        <w:textAlignment w:val="center"/>
        <w:rPr>
          <w:kern w:val="0"/>
          <w:szCs w:val="21"/>
        </w:rPr>
      </w:pPr>
      <w:r>
        <w:rPr>
          <w:kern w:val="0"/>
          <w:szCs w:val="21"/>
        </w:rPr>
        <w:drawing>
          <wp:inline distT="0" distB="0" distL="114300" distR="114300">
            <wp:extent cx="5200650" cy="85725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1">
                      <a:grayscl/>
                    </a:blip>
                    <a:stretch>
                      <a:fillRect/>
                    </a:stretch>
                  </pic:blipFill>
                  <pic:spPr>
                    <a:xfrm>
                      <a:off x="0" y="0"/>
                      <a:ext cx="5200650" cy="857250"/>
                    </a:xfrm>
                    <a:prstGeom prst="rect">
                      <a:avLst/>
                    </a:prstGeom>
                    <a:noFill/>
                    <a:ln w="9525">
                      <a:noFill/>
                    </a:ln>
                  </pic:spPr>
                </pic:pic>
              </a:graphicData>
            </a:graphic>
          </wp:inline>
        </w:drawing>
      </w:r>
    </w:p>
    <w:p>
      <w:pPr>
        <w:pStyle w:val="3"/>
        <w:bidi w:val="0"/>
        <w:spacing w:line="360" w:lineRule="auto"/>
        <w:rPr>
          <w:rFonts w:ascii="Times New Roman" w:hAnsi="Times New Roman" w:cs="Times New Roman"/>
          <w:kern w:val="0"/>
          <w:lang w:val="zh-CN"/>
        </w:rPr>
      </w:pPr>
      <w:r>
        <w:rPr>
          <w:rFonts w:hint="eastAsia" w:ascii="Times New Roman" w:hAnsi="Times New Roman" w:cs="Times New Roman"/>
          <w:kern w:val="0"/>
          <w:lang w:val="zh-CN"/>
        </w:rPr>
        <w:t>相关金属离子</w:t>
      </w:r>
      <w:r>
        <w:rPr>
          <w:rFonts w:ascii="Times New Roman" w:hAnsi="Times New Roman" w:cs="Times New Roman"/>
          <w:kern w:val="0"/>
          <w:lang w:val="zh-CN"/>
        </w:rPr>
        <w:t>[</w:t>
      </w:r>
      <w:r>
        <w:rPr>
          <w:rFonts w:ascii="Times New Roman" w:hAnsi="Times New Roman" w:cs="Times New Roman"/>
          <w:i/>
          <w:kern w:val="0"/>
          <w:lang w:val="zh-CN"/>
        </w:rPr>
        <w:t>c</w:t>
      </w:r>
      <w:r>
        <w:rPr>
          <w:rFonts w:ascii="Times New Roman" w:hAnsi="Times New Roman" w:cs="Times New Roman"/>
          <w:kern w:val="0"/>
          <w:vertAlign w:val="subscript"/>
          <w:lang w:val="zh-CN"/>
        </w:rPr>
        <w:t>0</w:t>
      </w:r>
      <w:r>
        <w:rPr>
          <w:rFonts w:ascii="Times New Roman" w:hAnsi="Times New Roman" w:cs="Times New Roman"/>
          <w:kern w:val="0"/>
          <w:lang w:val="zh-CN"/>
        </w:rPr>
        <w:t>(M</w:t>
      </w:r>
      <w:r>
        <w:rPr>
          <w:rFonts w:ascii="Times New Roman" w:hAnsi="Times New Roman" w:cs="Times New Roman"/>
          <w:kern w:val="0"/>
          <w:vertAlign w:val="superscript"/>
          <w:lang w:val="zh-CN"/>
        </w:rPr>
        <w:t>n+</w:t>
      </w:r>
      <w:r>
        <w:rPr>
          <w:rFonts w:ascii="Times New Roman" w:hAnsi="Times New Roman" w:cs="Times New Roman"/>
          <w:kern w:val="0"/>
          <w:lang w:val="zh-CN"/>
        </w:rPr>
        <w:t>)=0.1</w:t>
      </w:r>
      <w:r>
        <w:rPr>
          <w:rFonts w:ascii="Times New Roman" w:hAnsi="Times New Roman" w:cs="Times New Roman"/>
          <w:kern w:val="0"/>
          <w:lang w:val="pt-BR"/>
        </w:rPr>
        <w:t xml:space="preserve"> mol·L</w:t>
      </w:r>
      <w:r>
        <w:rPr>
          <w:rFonts w:ascii="Times New Roman" w:hAnsi="Times New Roman" w:cs="Times New Roman"/>
          <w:kern w:val="0"/>
          <w:vertAlign w:val="superscript"/>
          <w:lang w:val="pt-BR"/>
        </w:rPr>
        <w:t>−1</w:t>
      </w:r>
      <w:r>
        <w:rPr>
          <w:rFonts w:ascii="Times New Roman" w:hAnsi="Times New Roman" w:cs="Times New Roman"/>
          <w:kern w:val="0"/>
          <w:lang w:val="zh-CN"/>
        </w:rPr>
        <w:t>]</w:t>
      </w:r>
      <w:r>
        <w:rPr>
          <w:rFonts w:hint="eastAsia" w:ascii="Times New Roman" w:hAnsi="Times New Roman" w:cs="Times New Roman"/>
          <w:kern w:val="0"/>
          <w:lang w:val="zh-CN"/>
        </w:rPr>
        <w:t>形成氢氧化物沉淀的</w:t>
      </w:r>
      <w:r>
        <w:rPr>
          <w:rFonts w:ascii="Times New Roman" w:hAnsi="Times New Roman" w:cs="Times New Roman"/>
          <w:kern w:val="0"/>
          <w:lang w:val="zh-CN"/>
        </w:rPr>
        <w:t>pH</w:t>
      </w:r>
      <w:r>
        <w:rPr>
          <w:rFonts w:hint="eastAsia" w:ascii="Times New Roman" w:hAnsi="Times New Roman" w:cs="Times New Roman"/>
          <w:kern w:val="0"/>
          <w:lang w:val="zh-CN"/>
        </w:rPr>
        <w:t>范围如下：</w:t>
      </w:r>
    </w:p>
    <w:tbl>
      <w:tblPr>
        <w:tblStyle w:val="12"/>
        <w:tblW w:w="974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134"/>
        <w:gridCol w:w="1134"/>
        <w:gridCol w:w="1134"/>
        <w:gridCol w:w="1160"/>
        <w:gridCol w:w="1108"/>
        <w:gridCol w:w="1275"/>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8"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hint="eastAsia" w:ascii="Times New Roman" w:hAnsi="Times New Roman" w:cs="Times New Roman"/>
                <w:kern w:val="0"/>
                <w:sz w:val="21"/>
                <w:szCs w:val="21"/>
                <w:lang w:val="zh-CN" w:eastAsia="zh-CN" w:bidi="ar-SA"/>
              </w:rPr>
              <w:t>金属离子</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Mn</w:t>
            </w:r>
            <w:r>
              <w:rPr>
                <w:rFonts w:ascii="Times New Roman" w:hAnsi="Times New Roman" w:cs="Times New Roman"/>
                <w:kern w:val="0"/>
                <w:sz w:val="21"/>
                <w:szCs w:val="21"/>
                <w:vertAlign w:val="superscript"/>
                <w:lang w:val="zh-CN" w:eastAsia="zh-CN" w:bidi="ar-SA"/>
              </w:rPr>
              <w:t>2+</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Fe</w:t>
            </w:r>
            <w:r>
              <w:rPr>
                <w:rFonts w:ascii="Times New Roman" w:hAnsi="Times New Roman" w:cs="Times New Roman"/>
                <w:kern w:val="0"/>
                <w:sz w:val="21"/>
                <w:szCs w:val="21"/>
                <w:vertAlign w:val="superscript"/>
                <w:lang w:val="zh-CN" w:eastAsia="zh-CN" w:bidi="ar-SA"/>
              </w:rPr>
              <w:t>2+</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Fe</w:t>
            </w:r>
            <w:r>
              <w:rPr>
                <w:rFonts w:ascii="Times New Roman" w:hAnsi="Times New Roman" w:cs="Times New Roman"/>
                <w:kern w:val="0"/>
                <w:sz w:val="21"/>
                <w:szCs w:val="21"/>
                <w:vertAlign w:val="superscript"/>
                <w:lang w:val="zh-CN" w:eastAsia="zh-CN" w:bidi="ar-SA"/>
              </w:rPr>
              <w:t>3+</w:t>
            </w:r>
          </w:p>
        </w:tc>
        <w:tc>
          <w:tcPr>
            <w:tcW w:w="1160"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Al</w:t>
            </w:r>
            <w:r>
              <w:rPr>
                <w:rFonts w:ascii="Times New Roman" w:hAnsi="Times New Roman" w:cs="Times New Roman"/>
                <w:kern w:val="0"/>
                <w:sz w:val="21"/>
                <w:szCs w:val="21"/>
                <w:vertAlign w:val="superscript"/>
                <w:lang w:val="zh-CN" w:eastAsia="zh-CN" w:bidi="ar-SA"/>
              </w:rPr>
              <w:t>3+</w:t>
            </w:r>
          </w:p>
        </w:tc>
        <w:tc>
          <w:tcPr>
            <w:tcW w:w="1108"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Mg</w:t>
            </w:r>
            <w:r>
              <w:rPr>
                <w:rFonts w:ascii="Times New Roman" w:hAnsi="Times New Roman" w:cs="Times New Roman"/>
                <w:kern w:val="0"/>
                <w:sz w:val="21"/>
                <w:szCs w:val="21"/>
                <w:vertAlign w:val="superscript"/>
                <w:lang w:val="zh-CN" w:eastAsia="zh-CN" w:bidi="ar-SA"/>
              </w:rPr>
              <w:t>2+</w:t>
            </w:r>
          </w:p>
        </w:tc>
        <w:tc>
          <w:tcPr>
            <w:tcW w:w="1275"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Zn</w:t>
            </w:r>
            <w:r>
              <w:rPr>
                <w:rFonts w:ascii="Times New Roman" w:hAnsi="Times New Roman" w:cs="Times New Roman"/>
                <w:kern w:val="0"/>
                <w:sz w:val="21"/>
                <w:szCs w:val="21"/>
                <w:vertAlign w:val="superscript"/>
                <w:lang w:val="zh-CN" w:eastAsia="zh-CN" w:bidi="ar-SA"/>
              </w:rPr>
              <w:t>2+</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Ni</w:t>
            </w:r>
            <w:r>
              <w:rPr>
                <w:rFonts w:ascii="Times New Roman" w:hAnsi="Times New Roman" w:cs="Times New Roman"/>
                <w:kern w:val="0"/>
                <w:sz w:val="21"/>
                <w:szCs w:val="21"/>
                <w:vertAlign w:val="superscript"/>
                <w:lang w:val="zh-CN" w:eastAsia="zh-CN" w:bidi="ar-SA"/>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8"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hint="eastAsia" w:ascii="Times New Roman" w:hAnsi="Times New Roman" w:cs="Times New Roman"/>
                <w:kern w:val="0"/>
                <w:sz w:val="21"/>
                <w:szCs w:val="21"/>
                <w:lang w:val="zh-CN" w:eastAsia="zh-CN" w:bidi="ar-SA"/>
              </w:rPr>
              <w:t>开始沉淀的</w:t>
            </w:r>
            <w:r>
              <w:rPr>
                <w:rFonts w:ascii="Times New Roman" w:hAnsi="Times New Roman" w:cs="Times New Roman"/>
                <w:kern w:val="0"/>
                <w:sz w:val="21"/>
                <w:szCs w:val="21"/>
                <w:lang w:val="zh-CN" w:eastAsia="zh-CN" w:bidi="ar-SA"/>
              </w:rPr>
              <w:t>pH</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8.1</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6.3</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1.5</w:t>
            </w:r>
          </w:p>
        </w:tc>
        <w:tc>
          <w:tcPr>
            <w:tcW w:w="1160"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3.4</w:t>
            </w:r>
          </w:p>
        </w:tc>
        <w:tc>
          <w:tcPr>
            <w:tcW w:w="1108"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8.9</w:t>
            </w:r>
          </w:p>
        </w:tc>
        <w:tc>
          <w:tcPr>
            <w:tcW w:w="1275"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6.2</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668"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hint="eastAsia" w:ascii="Times New Roman" w:hAnsi="Times New Roman" w:cs="Times New Roman"/>
                <w:kern w:val="0"/>
                <w:sz w:val="21"/>
                <w:szCs w:val="21"/>
                <w:lang w:val="zh-CN" w:eastAsia="zh-CN" w:bidi="ar-SA"/>
              </w:rPr>
              <w:t>沉淀完全的</w:t>
            </w:r>
            <w:r>
              <w:rPr>
                <w:rFonts w:ascii="Times New Roman" w:hAnsi="Times New Roman" w:cs="Times New Roman"/>
                <w:kern w:val="0"/>
                <w:sz w:val="21"/>
                <w:szCs w:val="21"/>
                <w:lang w:val="zh-CN" w:eastAsia="zh-CN" w:bidi="ar-SA"/>
              </w:rPr>
              <w:t>pH</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10.1</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8.3</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2.8</w:t>
            </w:r>
          </w:p>
        </w:tc>
        <w:tc>
          <w:tcPr>
            <w:tcW w:w="1160"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4.7</w:t>
            </w:r>
          </w:p>
        </w:tc>
        <w:tc>
          <w:tcPr>
            <w:tcW w:w="1108"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10.9</w:t>
            </w:r>
          </w:p>
        </w:tc>
        <w:tc>
          <w:tcPr>
            <w:tcW w:w="1275"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8.2</w:t>
            </w:r>
          </w:p>
        </w:tc>
        <w:tc>
          <w:tcPr>
            <w:tcW w:w="1134" w:type="dxa"/>
            <w:tcBorders>
              <w:top w:val="single" w:color="000000" w:sz="4" w:space="0"/>
              <w:left w:val="single" w:color="000000" w:sz="4" w:space="0"/>
              <w:bottom w:val="single" w:color="000000" w:sz="4" w:space="0"/>
              <w:right w:val="single" w:color="000000" w:sz="4" w:space="0"/>
            </w:tcBorders>
            <w:vAlign w:val="top"/>
          </w:tcPr>
          <w:p>
            <w:pPr>
              <w:pStyle w:val="3"/>
              <w:widowControl w:val="0"/>
              <w:bidi w:val="0"/>
              <w:spacing w:line="360" w:lineRule="auto"/>
              <w:jc w:val="center"/>
              <w:rPr>
                <w:rFonts w:ascii="Times New Roman" w:hAnsi="Times New Roman" w:cs="Times New Roman"/>
                <w:kern w:val="0"/>
                <w:sz w:val="21"/>
                <w:szCs w:val="21"/>
                <w:lang w:val="zh-CN" w:eastAsia="zh-CN" w:bidi="ar-SA"/>
              </w:rPr>
            </w:pPr>
            <w:r>
              <w:rPr>
                <w:rFonts w:ascii="Times New Roman" w:hAnsi="Times New Roman" w:cs="Times New Roman"/>
                <w:kern w:val="0"/>
                <w:sz w:val="21"/>
                <w:szCs w:val="21"/>
                <w:lang w:val="zh-CN" w:eastAsia="zh-CN" w:bidi="ar-SA"/>
              </w:rPr>
              <w:t>8.9</w:t>
            </w:r>
          </w:p>
        </w:tc>
      </w:tr>
    </w:tbl>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1</w:t>
      </w:r>
      <w:r>
        <w:rPr>
          <w:rFonts w:hint="eastAsia"/>
          <w:kern w:val="0"/>
          <w:szCs w:val="21"/>
          <w:lang w:val="zh-CN"/>
        </w:rPr>
        <w:t>）</w:t>
      </w:r>
      <w:r>
        <w:rPr>
          <w:kern w:val="0"/>
          <w:szCs w:val="21"/>
          <w:lang w:val="zh-CN"/>
        </w:rPr>
        <w:t>“</w:t>
      </w:r>
      <w:r>
        <w:rPr>
          <w:rFonts w:hint="eastAsia"/>
          <w:kern w:val="0"/>
          <w:szCs w:val="21"/>
          <w:lang w:val="zh-CN"/>
        </w:rPr>
        <w:t>滤渣</w:t>
      </w:r>
      <w:r>
        <w:rPr>
          <w:kern w:val="0"/>
          <w:szCs w:val="21"/>
          <w:lang w:val="zh-CN"/>
        </w:rPr>
        <w:t>1”</w:t>
      </w:r>
      <w:r>
        <w:rPr>
          <w:rFonts w:hint="eastAsia"/>
          <w:kern w:val="0"/>
          <w:szCs w:val="21"/>
          <w:lang w:val="zh-CN"/>
        </w:rPr>
        <w:t>含有</w:t>
      </w:r>
      <w:r>
        <w:rPr>
          <w:kern w:val="0"/>
          <w:szCs w:val="21"/>
          <w:lang w:val="zh-CN"/>
        </w:rPr>
        <w:t>S</w:t>
      </w:r>
      <w:r>
        <w:rPr>
          <w:rFonts w:hint="eastAsia"/>
          <w:kern w:val="0"/>
          <w:szCs w:val="21"/>
          <w:lang w:val="zh-CN"/>
        </w:rPr>
        <w:t>和</w:t>
      </w:r>
      <w:r>
        <w:rPr>
          <w:kern w:val="0"/>
          <w:szCs w:val="21"/>
          <w:lang w:val="zh-CN"/>
        </w:rPr>
        <w:t>__________________________</w:t>
      </w:r>
      <w:r>
        <w:rPr>
          <w:rFonts w:hint="eastAsia"/>
          <w:kern w:val="0"/>
          <w:szCs w:val="21"/>
          <w:lang w:val="zh-CN"/>
        </w:rPr>
        <w:t>；写出</w:t>
      </w:r>
      <w:r>
        <w:rPr>
          <w:kern w:val="0"/>
          <w:szCs w:val="21"/>
          <w:lang w:val="zh-CN"/>
        </w:rPr>
        <w:t>“</w:t>
      </w:r>
      <w:r>
        <w:rPr>
          <w:rFonts w:hint="eastAsia"/>
          <w:kern w:val="0"/>
          <w:szCs w:val="21"/>
          <w:lang w:val="zh-CN"/>
        </w:rPr>
        <w:t>溶浸</w:t>
      </w:r>
      <w:r>
        <w:rPr>
          <w:kern w:val="0"/>
          <w:szCs w:val="21"/>
          <w:lang w:val="zh-CN"/>
        </w:rPr>
        <w:t>”</w:t>
      </w:r>
      <w:r>
        <w:rPr>
          <w:rFonts w:hint="eastAsia"/>
          <w:kern w:val="0"/>
          <w:szCs w:val="21"/>
          <w:lang w:val="zh-CN"/>
        </w:rPr>
        <w:t>中二氧化锰与硫化锰反应的化学方程式</w:t>
      </w:r>
      <w:r>
        <w:rPr>
          <w:kern w:val="0"/>
          <w:szCs w:val="21"/>
          <w:lang w:val="zh-CN"/>
        </w:rPr>
        <w:t>____________________________________________________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2</w:t>
      </w:r>
      <w:r>
        <w:rPr>
          <w:rFonts w:hint="eastAsia"/>
          <w:kern w:val="0"/>
          <w:szCs w:val="21"/>
          <w:lang w:val="zh-CN"/>
        </w:rPr>
        <w:t>）</w:t>
      </w:r>
      <w:r>
        <w:rPr>
          <w:kern w:val="0"/>
          <w:szCs w:val="21"/>
          <w:lang w:val="zh-CN"/>
        </w:rPr>
        <w:t>“</w:t>
      </w:r>
      <w:r>
        <w:rPr>
          <w:rFonts w:hint="eastAsia"/>
          <w:kern w:val="0"/>
          <w:szCs w:val="21"/>
          <w:lang w:val="zh-CN"/>
        </w:rPr>
        <w:t>氧化</w:t>
      </w:r>
      <w:r>
        <w:rPr>
          <w:kern w:val="0"/>
          <w:szCs w:val="21"/>
          <w:lang w:val="zh-CN"/>
        </w:rPr>
        <w:t>”</w:t>
      </w:r>
      <w:r>
        <w:rPr>
          <w:rFonts w:hint="eastAsia"/>
          <w:kern w:val="0"/>
          <w:szCs w:val="21"/>
          <w:lang w:val="zh-CN"/>
        </w:rPr>
        <w:t>中添加适量的</w:t>
      </w:r>
      <w:r>
        <w:rPr>
          <w:kern w:val="0"/>
          <w:szCs w:val="21"/>
          <w:lang w:val="zh-CN"/>
        </w:rPr>
        <w:t>MnO</w:t>
      </w:r>
      <w:r>
        <w:rPr>
          <w:kern w:val="0"/>
          <w:szCs w:val="21"/>
          <w:vertAlign w:val="subscript"/>
          <w:lang w:val="zh-CN"/>
        </w:rPr>
        <w:t>2</w:t>
      </w:r>
      <w:r>
        <w:rPr>
          <w:rFonts w:hint="eastAsia"/>
          <w:kern w:val="0"/>
          <w:szCs w:val="21"/>
          <w:lang w:val="zh-CN"/>
        </w:rPr>
        <w:t>的作用是</w:t>
      </w:r>
      <w:r>
        <w:rPr>
          <w:kern w:val="0"/>
          <w:szCs w:val="21"/>
          <w:lang w:val="zh-CN"/>
        </w:rPr>
        <w:t>________________________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3</w:t>
      </w:r>
      <w:r>
        <w:rPr>
          <w:rFonts w:hint="eastAsia"/>
          <w:kern w:val="0"/>
          <w:szCs w:val="21"/>
          <w:lang w:val="zh-CN"/>
        </w:rPr>
        <w:t>）</w:t>
      </w:r>
      <w:r>
        <w:rPr>
          <w:kern w:val="0"/>
          <w:szCs w:val="21"/>
          <w:lang w:val="zh-CN"/>
        </w:rPr>
        <w:t>“</w:t>
      </w:r>
      <w:r>
        <w:rPr>
          <w:rFonts w:hint="eastAsia"/>
          <w:kern w:val="0"/>
          <w:szCs w:val="21"/>
          <w:lang w:val="zh-CN"/>
        </w:rPr>
        <w:t>调</w:t>
      </w:r>
      <w:r>
        <w:rPr>
          <w:kern w:val="0"/>
          <w:szCs w:val="21"/>
          <w:lang w:val="zh-CN"/>
        </w:rPr>
        <w:t>pH”</w:t>
      </w:r>
      <w:r>
        <w:rPr>
          <w:rFonts w:hint="eastAsia"/>
          <w:kern w:val="0"/>
          <w:szCs w:val="21"/>
          <w:lang w:val="zh-CN"/>
        </w:rPr>
        <w:t>除铁和铝，溶液的</w:t>
      </w:r>
      <w:r>
        <w:rPr>
          <w:kern w:val="0"/>
          <w:szCs w:val="21"/>
          <w:lang w:val="zh-CN"/>
        </w:rPr>
        <w:t>pH</w:t>
      </w:r>
      <w:r>
        <w:rPr>
          <w:rFonts w:hint="eastAsia"/>
          <w:kern w:val="0"/>
          <w:szCs w:val="21"/>
          <w:lang w:val="zh-CN"/>
        </w:rPr>
        <w:t>范围应调节为</w:t>
      </w:r>
      <w:r>
        <w:rPr>
          <w:kern w:val="0"/>
          <w:szCs w:val="21"/>
          <w:lang w:val="zh-CN"/>
        </w:rPr>
        <w:t>_______~6</w:t>
      </w:r>
      <w:r>
        <w:rPr>
          <w:rFonts w:hint="eastAsia"/>
          <w:kern w:val="0"/>
          <w:szCs w:val="21"/>
          <w:lang w:val="zh-CN"/>
        </w:rPr>
        <w:t>之间。</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4</w:t>
      </w:r>
      <w:r>
        <w:rPr>
          <w:rFonts w:hint="eastAsia"/>
          <w:kern w:val="0"/>
          <w:szCs w:val="21"/>
          <w:lang w:val="zh-CN"/>
        </w:rPr>
        <w:t>）</w:t>
      </w:r>
      <w:r>
        <w:rPr>
          <w:kern w:val="0"/>
          <w:szCs w:val="21"/>
          <w:lang w:val="zh-CN"/>
        </w:rPr>
        <w:t>“</w:t>
      </w:r>
      <w:r>
        <w:rPr>
          <w:rFonts w:hint="eastAsia"/>
          <w:kern w:val="0"/>
          <w:szCs w:val="21"/>
          <w:lang w:val="zh-CN"/>
        </w:rPr>
        <w:t>除杂</w:t>
      </w:r>
      <w:r>
        <w:rPr>
          <w:kern w:val="0"/>
          <w:szCs w:val="21"/>
          <w:lang w:val="zh-CN"/>
        </w:rPr>
        <w:t>1”</w:t>
      </w:r>
      <w:r>
        <w:rPr>
          <w:rFonts w:hint="eastAsia"/>
          <w:kern w:val="0"/>
          <w:szCs w:val="21"/>
          <w:lang w:val="zh-CN"/>
        </w:rPr>
        <w:t>的目的是除去</w:t>
      </w:r>
      <w:r>
        <w:rPr>
          <w:kern w:val="0"/>
          <w:szCs w:val="21"/>
          <w:lang w:val="zh-CN"/>
        </w:rPr>
        <w:t>Zn</w:t>
      </w:r>
      <w:r>
        <w:rPr>
          <w:kern w:val="0"/>
          <w:szCs w:val="21"/>
          <w:vertAlign w:val="superscript"/>
          <w:lang w:val="zh-CN"/>
        </w:rPr>
        <w:t>2+</w:t>
      </w:r>
      <w:r>
        <w:rPr>
          <w:rFonts w:hint="eastAsia"/>
          <w:kern w:val="0"/>
          <w:szCs w:val="21"/>
          <w:lang w:val="zh-CN"/>
        </w:rPr>
        <w:t>和</w:t>
      </w:r>
      <w:r>
        <w:rPr>
          <w:kern w:val="0"/>
          <w:szCs w:val="21"/>
          <w:lang w:val="zh-CN"/>
        </w:rPr>
        <w:t>Ni</w:t>
      </w:r>
      <w:r>
        <w:rPr>
          <w:kern w:val="0"/>
          <w:szCs w:val="21"/>
          <w:vertAlign w:val="superscript"/>
          <w:lang w:val="zh-CN"/>
        </w:rPr>
        <w:t>2+</w:t>
      </w:r>
      <w:r>
        <w:rPr>
          <w:rFonts w:hint="eastAsia"/>
          <w:kern w:val="0"/>
          <w:szCs w:val="21"/>
          <w:lang w:val="zh-CN"/>
        </w:rPr>
        <w:t>，</w:t>
      </w:r>
      <w:r>
        <w:rPr>
          <w:kern w:val="0"/>
          <w:szCs w:val="21"/>
          <w:lang w:val="zh-CN"/>
        </w:rPr>
        <w:t>“</w:t>
      </w:r>
      <w:r>
        <w:rPr>
          <w:rFonts w:hint="eastAsia"/>
          <w:kern w:val="0"/>
          <w:szCs w:val="21"/>
          <w:lang w:val="zh-CN"/>
        </w:rPr>
        <w:t>滤渣</w:t>
      </w:r>
      <w:r>
        <w:rPr>
          <w:kern w:val="0"/>
          <w:szCs w:val="21"/>
          <w:lang w:val="zh-CN"/>
        </w:rPr>
        <w:t>3”</w:t>
      </w:r>
      <w:r>
        <w:rPr>
          <w:rFonts w:hint="eastAsia"/>
          <w:kern w:val="0"/>
          <w:szCs w:val="21"/>
          <w:lang w:val="zh-CN"/>
        </w:rPr>
        <w:t>的主要成分是</w:t>
      </w:r>
      <w:r>
        <w:rPr>
          <w:kern w:val="0"/>
          <w:szCs w:val="21"/>
          <w:lang w:val="zh-CN"/>
        </w:rPr>
        <w:t>______________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5</w:t>
      </w:r>
      <w:r>
        <w:rPr>
          <w:rFonts w:hint="eastAsia"/>
          <w:kern w:val="0"/>
          <w:szCs w:val="21"/>
          <w:lang w:val="zh-CN"/>
        </w:rPr>
        <w:t>）</w:t>
      </w:r>
      <w:r>
        <w:rPr>
          <w:kern w:val="0"/>
          <w:szCs w:val="21"/>
          <w:lang w:val="zh-CN"/>
        </w:rPr>
        <w:t>“</w:t>
      </w:r>
      <w:r>
        <w:rPr>
          <w:rFonts w:hint="eastAsia"/>
          <w:kern w:val="0"/>
          <w:szCs w:val="21"/>
          <w:lang w:val="zh-CN"/>
        </w:rPr>
        <w:t>除杂</w:t>
      </w:r>
      <w:r>
        <w:rPr>
          <w:kern w:val="0"/>
          <w:szCs w:val="21"/>
          <w:lang w:val="zh-CN"/>
        </w:rPr>
        <w:t>2”</w:t>
      </w:r>
      <w:r>
        <w:rPr>
          <w:rFonts w:hint="eastAsia"/>
          <w:kern w:val="0"/>
          <w:szCs w:val="21"/>
          <w:lang w:val="zh-CN"/>
        </w:rPr>
        <w:t>的目的是生成</w:t>
      </w:r>
      <w:r>
        <w:rPr>
          <w:kern w:val="0"/>
          <w:szCs w:val="21"/>
          <w:lang w:val="zh-CN"/>
        </w:rPr>
        <w:t>MgF</w:t>
      </w:r>
      <w:r>
        <w:rPr>
          <w:kern w:val="0"/>
          <w:szCs w:val="21"/>
          <w:vertAlign w:val="subscript"/>
          <w:lang w:val="zh-CN"/>
        </w:rPr>
        <w:t>2</w:t>
      </w:r>
      <w:r>
        <w:rPr>
          <w:rFonts w:hint="eastAsia"/>
          <w:kern w:val="0"/>
          <w:szCs w:val="21"/>
          <w:lang w:val="zh-CN"/>
        </w:rPr>
        <w:t>沉淀除去</w:t>
      </w:r>
      <w:r>
        <w:rPr>
          <w:kern w:val="0"/>
          <w:szCs w:val="21"/>
          <w:lang w:val="zh-CN"/>
        </w:rPr>
        <w:t>Mg</w:t>
      </w:r>
      <w:r>
        <w:rPr>
          <w:kern w:val="0"/>
          <w:szCs w:val="21"/>
          <w:vertAlign w:val="superscript"/>
          <w:lang w:val="zh-CN"/>
        </w:rPr>
        <w:t>2+</w:t>
      </w:r>
      <w:r>
        <w:rPr>
          <w:rFonts w:hint="eastAsia"/>
          <w:kern w:val="0"/>
          <w:szCs w:val="21"/>
          <w:lang w:val="zh-CN"/>
        </w:rPr>
        <w:t>。若溶液酸度过高，</w:t>
      </w:r>
      <w:r>
        <w:rPr>
          <w:kern w:val="0"/>
          <w:szCs w:val="21"/>
          <w:lang w:val="zh-CN"/>
        </w:rPr>
        <w:t>Mg</w:t>
      </w:r>
      <w:r>
        <w:rPr>
          <w:kern w:val="0"/>
          <w:szCs w:val="21"/>
          <w:vertAlign w:val="superscript"/>
          <w:lang w:val="zh-CN"/>
        </w:rPr>
        <w:t>2+</w:t>
      </w:r>
      <w:r>
        <w:rPr>
          <w:rFonts w:hint="eastAsia"/>
          <w:kern w:val="0"/>
          <w:szCs w:val="21"/>
          <w:lang w:val="zh-CN"/>
        </w:rPr>
        <w:t>沉淀不完全，原因是</w:t>
      </w:r>
      <w:r>
        <w:rPr>
          <w:kern w:val="0"/>
          <w:szCs w:val="21"/>
          <w:lang w:val="zh-CN"/>
        </w:rPr>
        <w:t>_____________________________________________________________________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6</w:t>
      </w:r>
      <w:r>
        <w:rPr>
          <w:rFonts w:hint="eastAsia"/>
          <w:kern w:val="0"/>
          <w:szCs w:val="21"/>
          <w:lang w:val="zh-CN"/>
        </w:rPr>
        <w:t>）写出</w:t>
      </w:r>
      <w:r>
        <w:rPr>
          <w:kern w:val="0"/>
          <w:szCs w:val="21"/>
          <w:lang w:val="zh-CN"/>
        </w:rPr>
        <w:t>“</w:t>
      </w:r>
      <w:r>
        <w:rPr>
          <w:rFonts w:hint="eastAsia"/>
          <w:kern w:val="0"/>
          <w:szCs w:val="21"/>
          <w:lang w:val="zh-CN"/>
        </w:rPr>
        <w:t>沉锰</w:t>
      </w:r>
      <w:r>
        <w:rPr>
          <w:kern w:val="0"/>
          <w:szCs w:val="21"/>
          <w:lang w:val="zh-CN"/>
        </w:rPr>
        <w:t>”</w:t>
      </w:r>
      <w:r>
        <w:rPr>
          <w:rFonts w:hint="eastAsia"/>
          <w:kern w:val="0"/>
          <w:szCs w:val="21"/>
          <w:lang w:val="zh-CN"/>
        </w:rPr>
        <w:t>的离子方程式</w:t>
      </w:r>
      <w:r>
        <w:rPr>
          <w:kern w:val="0"/>
          <w:szCs w:val="21"/>
          <w:lang w:val="zh-CN"/>
        </w:rPr>
        <w:t>___________________________________________________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7</w:t>
      </w:r>
      <w:r>
        <w:rPr>
          <w:rFonts w:hint="eastAsia"/>
          <w:kern w:val="0"/>
          <w:szCs w:val="21"/>
          <w:lang w:val="zh-CN"/>
        </w:rPr>
        <w:t>）层状镍钴锰三元材料可作为锂离子电池正极材料，其化学式为</w:t>
      </w:r>
      <w:r>
        <w:rPr>
          <w:kern w:val="0"/>
          <w:szCs w:val="21"/>
          <w:lang w:val="zh-CN"/>
        </w:rPr>
        <w:t>LiNi</w:t>
      </w:r>
      <w:r>
        <w:rPr>
          <w:i/>
          <w:kern w:val="0"/>
          <w:szCs w:val="21"/>
          <w:vertAlign w:val="subscript"/>
          <w:lang w:val="zh-CN"/>
        </w:rPr>
        <w:t>x</w:t>
      </w:r>
      <w:r>
        <w:rPr>
          <w:kern w:val="0"/>
          <w:szCs w:val="21"/>
          <w:lang w:val="zh-CN"/>
        </w:rPr>
        <w:t>Co</w:t>
      </w:r>
      <w:r>
        <w:rPr>
          <w:i/>
          <w:kern w:val="0"/>
          <w:szCs w:val="21"/>
          <w:vertAlign w:val="subscript"/>
          <w:lang w:val="zh-CN"/>
        </w:rPr>
        <w:t>y</w:t>
      </w:r>
      <w:r>
        <w:rPr>
          <w:kern w:val="0"/>
          <w:szCs w:val="21"/>
          <w:lang w:val="zh-CN"/>
        </w:rPr>
        <w:t>Mn</w:t>
      </w:r>
      <w:r>
        <w:rPr>
          <w:i/>
          <w:kern w:val="0"/>
          <w:szCs w:val="21"/>
          <w:vertAlign w:val="subscript"/>
          <w:lang w:val="zh-CN"/>
        </w:rPr>
        <w:t>z</w:t>
      </w:r>
      <w:r>
        <w:rPr>
          <w:kern w:val="0"/>
          <w:szCs w:val="21"/>
          <w:lang w:val="zh-CN"/>
        </w:rPr>
        <w:t>O</w:t>
      </w:r>
      <w:r>
        <w:rPr>
          <w:kern w:val="0"/>
          <w:szCs w:val="21"/>
          <w:vertAlign w:val="subscript"/>
          <w:lang w:val="zh-CN"/>
        </w:rPr>
        <w:t>2</w:t>
      </w:r>
      <w:r>
        <w:rPr>
          <w:rFonts w:hint="eastAsia"/>
          <w:kern w:val="0"/>
          <w:szCs w:val="21"/>
          <w:lang w:val="zh-CN"/>
        </w:rPr>
        <w:t>，其中</w:t>
      </w:r>
      <w:r>
        <w:rPr>
          <w:kern w:val="0"/>
          <w:szCs w:val="21"/>
          <w:lang w:val="zh-CN"/>
        </w:rPr>
        <w:t>Ni</w:t>
      </w:r>
      <w:r>
        <w:rPr>
          <w:rFonts w:hint="eastAsia"/>
          <w:kern w:val="0"/>
          <w:szCs w:val="21"/>
          <w:lang w:val="zh-CN"/>
        </w:rPr>
        <w:t>、</w:t>
      </w:r>
      <w:r>
        <w:rPr>
          <w:kern w:val="0"/>
          <w:szCs w:val="21"/>
          <w:lang w:val="zh-CN"/>
        </w:rPr>
        <w:t>Co</w:t>
      </w:r>
      <w:r>
        <w:rPr>
          <w:rFonts w:hint="eastAsia"/>
          <w:kern w:val="0"/>
          <w:szCs w:val="21"/>
          <w:lang w:val="zh-CN"/>
        </w:rPr>
        <w:t>、</w:t>
      </w:r>
      <w:r>
        <w:rPr>
          <w:kern w:val="0"/>
          <w:szCs w:val="21"/>
          <w:lang w:val="zh-CN"/>
        </w:rPr>
        <w:t>Mn</w:t>
      </w:r>
      <w:r>
        <w:rPr>
          <w:rFonts w:hint="eastAsia"/>
          <w:kern w:val="0"/>
          <w:szCs w:val="21"/>
          <w:lang w:val="zh-CN"/>
        </w:rPr>
        <w:t>的化合价分别为</w:t>
      </w:r>
      <w:r>
        <w:rPr>
          <w:kern w:val="0"/>
          <w:szCs w:val="21"/>
          <w:lang w:val="zh-CN"/>
        </w:rPr>
        <w:t>+2</w:t>
      </w:r>
      <w:r>
        <w:rPr>
          <w:rFonts w:hint="eastAsia"/>
          <w:kern w:val="0"/>
          <w:szCs w:val="21"/>
          <w:lang w:val="zh-CN"/>
        </w:rPr>
        <w:t>、</w:t>
      </w:r>
      <w:r>
        <w:rPr>
          <w:kern w:val="0"/>
          <w:szCs w:val="21"/>
          <w:lang w:val="zh-CN"/>
        </w:rPr>
        <w:t>+3</w:t>
      </w:r>
      <w:r>
        <w:rPr>
          <w:rFonts w:hint="eastAsia"/>
          <w:kern w:val="0"/>
          <w:szCs w:val="21"/>
          <w:lang w:val="zh-CN"/>
        </w:rPr>
        <w:t>、</w:t>
      </w:r>
      <w:r>
        <w:rPr>
          <w:kern w:val="0"/>
          <w:szCs w:val="21"/>
          <w:lang w:val="zh-CN"/>
        </w:rPr>
        <w:t>+4</w:t>
      </w:r>
      <w:r>
        <w:rPr>
          <w:rFonts w:hint="eastAsia"/>
          <w:kern w:val="0"/>
          <w:szCs w:val="21"/>
          <w:lang w:val="zh-CN"/>
        </w:rPr>
        <w:t>。当</w:t>
      </w:r>
      <w:r>
        <w:rPr>
          <w:i/>
          <w:kern w:val="0"/>
          <w:szCs w:val="21"/>
          <w:lang w:val="zh-CN"/>
        </w:rPr>
        <w:t>x</w:t>
      </w:r>
      <w:r>
        <w:rPr>
          <w:kern w:val="0"/>
          <w:szCs w:val="21"/>
          <w:lang w:val="zh-CN"/>
        </w:rPr>
        <w:t>=</w:t>
      </w:r>
      <w:r>
        <w:rPr>
          <w:i/>
          <w:kern w:val="0"/>
          <w:szCs w:val="21"/>
          <w:lang w:val="zh-CN"/>
        </w:rPr>
        <w:t>y</w:t>
      </w:r>
      <w:r>
        <w:rPr>
          <w:kern w:val="0"/>
          <w:szCs w:val="21"/>
          <w:lang w:val="zh-CN"/>
        </w:rPr>
        <w:t>=</w:t>
      </w:r>
      <w:r>
        <w:rPr>
          <w:kern w:val="0"/>
          <w:position w:val="-22"/>
          <w:szCs w:val="21"/>
          <w:lang w:val="zh-CN"/>
        </w:rPr>
        <w:object>
          <v:shape id="_x0000_i1059" o:spt="75" type="#_x0000_t75" style="height:27.75pt;width:9.75pt;" o:ole="t" filled="f" o:preferrelative="t" stroked="f" coordsize="21600,21600">
            <v:path/>
            <v:fill on="f" focussize="0,0"/>
            <v:stroke on="f"/>
            <v:imagedata r:id="rId53" o:title=""/>
            <o:lock v:ext="edit" aspectratio="t"/>
            <w10:wrap type="none"/>
            <w10:anchorlock/>
          </v:shape>
          <o:OLEObject Type="Embed" ProgID="Equation.DSMT4" ShapeID="_x0000_i1059" DrawAspect="Content" ObjectID="_1468075741" r:id="rId52">
            <o:LockedField>false</o:LockedField>
          </o:OLEObject>
        </w:object>
      </w:r>
      <w:r>
        <w:rPr>
          <w:rFonts w:hint="eastAsia"/>
          <w:kern w:val="0"/>
          <w:szCs w:val="21"/>
          <w:lang w:val="zh-CN"/>
        </w:rPr>
        <w:t>时，</w:t>
      </w:r>
      <w:r>
        <w:rPr>
          <w:i/>
          <w:kern w:val="0"/>
          <w:szCs w:val="21"/>
          <w:lang w:val="zh-CN"/>
        </w:rPr>
        <w:t>z</w:t>
      </w:r>
      <w:r>
        <w:rPr>
          <w:kern w:val="0"/>
          <w:szCs w:val="21"/>
          <w:lang w:val="zh-CN"/>
        </w:rPr>
        <w:t>=___________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kern w:val="0"/>
          <w:szCs w:val="21"/>
          <w:lang w:val="zh-CN"/>
        </w:rPr>
        <w:t>27</w:t>
      </w:r>
      <w:r>
        <w:rPr>
          <w:rFonts w:hint="eastAsia"/>
          <w:kern w:val="0"/>
          <w:szCs w:val="21"/>
        </w:rPr>
        <w:t>．</w:t>
      </w:r>
      <w:r>
        <w:rPr>
          <w:rFonts w:hint="eastAsia"/>
          <w:kern w:val="0"/>
          <w:szCs w:val="21"/>
          <w:lang w:val="zh-CN"/>
        </w:rPr>
        <w:t>（</w:t>
      </w:r>
      <w:r>
        <w:rPr>
          <w:kern w:val="0"/>
          <w:szCs w:val="21"/>
          <w:lang w:val="zh-CN"/>
        </w:rPr>
        <w:t>14</w:t>
      </w:r>
      <w:r>
        <w:rPr>
          <w:rFonts w:hint="eastAsia"/>
          <w:kern w:val="0"/>
          <w:szCs w:val="21"/>
          <w:lang w:val="zh-CN"/>
        </w:rPr>
        <w:t>分）乙酰水杨酸（阿司匹林）是目前常用药物之一。实验室通过水杨酸进行乙酰化制备阿司匹林的一种方法如下：</w:t>
      </w:r>
    </w:p>
    <w:p>
      <w:pPr>
        <w:overflowPunct w:val="0"/>
        <w:bidi w:val="0"/>
        <w:adjustRightInd w:val="0"/>
        <w:spacing w:line="360" w:lineRule="auto"/>
        <w:ind w:left="630" w:hanging="630" w:hangingChars="300"/>
        <w:jc w:val="center"/>
        <w:textAlignment w:val="center"/>
        <w:rPr>
          <w:kern w:val="0"/>
          <w:szCs w:val="21"/>
        </w:rPr>
      </w:pPr>
      <w:r>
        <w:rPr>
          <w:kern w:val="0"/>
          <w:szCs w:val="21"/>
        </w:rPr>
        <w:drawing>
          <wp:inline distT="0" distB="0" distL="114300" distR="114300">
            <wp:extent cx="3933825" cy="800100"/>
            <wp:effectExtent l="0" t="0" r="9525" b="0"/>
            <wp:docPr id="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6"/>
                    <pic:cNvPicPr>
                      <a:picLocks noChangeAspect="1"/>
                    </pic:cNvPicPr>
                  </pic:nvPicPr>
                  <pic:blipFill>
                    <a:blip r:embed="rId54"/>
                    <a:stretch>
                      <a:fillRect/>
                    </a:stretch>
                  </pic:blipFill>
                  <pic:spPr>
                    <a:xfrm>
                      <a:off x="0" y="0"/>
                      <a:ext cx="3933825" cy="800100"/>
                    </a:xfrm>
                    <a:prstGeom prst="rect">
                      <a:avLst/>
                    </a:prstGeom>
                    <a:noFill/>
                    <a:ln w="9525">
                      <a:noFill/>
                    </a:ln>
                  </pic:spPr>
                </pic:pic>
              </a:graphicData>
            </a:graphic>
          </wp:inline>
        </w:drawing>
      </w:r>
    </w:p>
    <w:tbl>
      <w:tblPr>
        <w:tblStyle w:val="12"/>
        <w:tblW w:w="832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9"/>
        <w:gridCol w:w="1944"/>
        <w:gridCol w:w="2056"/>
        <w:gridCol w:w="19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240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p>
        </w:tc>
        <w:tc>
          <w:tcPr>
            <w:tcW w:w="1944"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水杨酸</w:t>
            </w:r>
          </w:p>
        </w:tc>
        <w:tc>
          <w:tcPr>
            <w:tcW w:w="2056"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醋酸酐</w:t>
            </w:r>
          </w:p>
        </w:tc>
        <w:tc>
          <w:tcPr>
            <w:tcW w:w="1918"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乙酰水杨酸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jc w:val="center"/>
        </w:trPr>
        <w:tc>
          <w:tcPr>
            <w:tcW w:w="240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熔点</w:t>
            </w:r>
            <w:r>
              <w:rPr>
                <w:kern w:val="0"/>
                <w:sz w:val="21"/>
                <w:szCs w:val="21"/>
                <w:lang w:val="zh-CN" w:eastAsia="zh-CN" w:bidi="ar-SA"/>
              </w:rPr>
              <w:t>/</w:t>
            </w:r>
            <w:r>
              <w:rPr>
                <w:rFonts w:hint="eastAsia" w:ascii="宋体" w:hAnsi="宋体" w:cs="宋体"/>
                <w:kern w:val="0"/>
                <w:sz w:val="21"/>
                <w:szCs w:val="21"/>
                <w:lang w:val="zh-CN" w:eastAsia="zh-CN" w:bidi="ar-SA"/>
              </w:rPr>
              <w:t>℃</w:t>
            </w:r>
          </w:p>
        </w:tc>
        <w:tc>
          <w:tcPr>
            <w:tcW w:w="1944"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157~159</w:t>
            </w:r>
          </w:p>
        </w:tc>
        <w:tc>
          <w:tcPr>
            <w:tcW w:w="2056"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-72~-74</w:t>
            </w:r>
          </w:p>
        </w:tc>
        <w:tc>
          <w:tcPr>
            <w:tcW w:w="1918"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135~138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7" w:hRule="atLeast"/>
          <w:jc w:val="center"/>
        </w:trPr>
        <w:tc>
          <w:tcPr>
            <w:tcW w:w="240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相对密度</w:t>
            </w:r>
            <w:r>
              <w:rPr>
                <w:kern w:val="0"/>
                <w:sz w:val="21"/>
                <w:szCs w:val="21"/>
                <w:lang w:val="zh-CN" w:eastAsia="zh-CN" w:bidi="ar-SA"/>
              </w:rPr>
              <w:t>/</w:t>
            </w:r>
            <w:r>
              <w:rPr>
                <w:rFonts w:hint="eastAsia"/>
                <w:kern w:val="0"/>
                <w:sz w:val="21"/>
                <w:szCs w:val="21"/>
                <w:lang w:val="zh-CN" w:eastAsia="zh-CN" w:bidi="ar-SA"/>
              </w:rPr>
              <w:t>（</w:t>
            </w:r>
            <w:r>
              <w:rPr>
                <w:kern w:val="0"/>
                <w:sz w:val="21"/>
                <w:szCs w:val="21"/>
                <w:lang w:val="zh-CN" w:eastAsia="zh-CN" w:bidi="ar-SA"/>
              </w:rPr>
              <w:t>g·cm</w:t>
            </w:r>
            <w:r>
              <w:rPr>
                <w:rFonts w:hint="eastAsia"/>
                <w:kern w:val="0"/>
                <w:sz w:val="21"/>
                <w:szCs w:val="21"/>
                <w:vertAlign w:val="superscript"/>
                <w:lang w:val="zh-CN" w:eastAsia="zh-CN" w:bidi="ar-SA"/>
              </w:rPr>
              <w:t>﹣</w:t>
            </w:r>
            <w:r>
              <w:rPr>
                <w:kern w:val="0"/>
                <w:sz w:val="21"/>
                <w:szCs w:val="21"/>
                <w:vertAlign w:val="superscript"/>
                <w:lang w:val="zh-CN" w:eastAsia="zh-CN" w:bidi="ar-SA"/>
              </w:rPr>
              <w:t>3</w:t>
            </w:r>
            <w:r>
              <w:rPr>
                <w:rFonts w:hint="eastAsia"/>
                <w:kern w:val="0"/>
                <w:sz w:val="21"/>
                <w:szCs w:val="21"/>
                <w:lang w:val="zh-CN" w:eastAsia="zh-CN" w:bidi="ar-SA"/>
              </w:rPr>
              <w:t>）</w:t>
            </w:r>
          </w:p>
        </w:tc>
        <w:tc>
          <w:tcPr>
            <w:tcW w:w="1944"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1.44</w:t>
            </w:r>
          </w:p>
        </w:tc>
        <w:tc>
          <w:tcPr>
            <w:tcW w:w="2056"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1.10</w:t>
            </w:r>
          </w:p>
        </w:tc>
        <w:tc>
          <w:tcPr>
            <w:tcW w:w="1918"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4" w:hRule="atLeast"/>
          <w:jc w:val="center"/>
        </w:trPr>
        <w:tc>
          <w:tcPr>
            <w:tcW w:w="2409"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rFonts w:hint="eastAsia"/>
                <w:kern w:val="0"/>
                <w:sz w:val="21"/>
                <w:szCs w:val="21"/>
                <w:lang w:val="zh-CN" w:eastAsia="zh-CN" w:bidi="ar-SA"/>
              </w:rPr>
              <w:t>相对分子质量</w:t>
            </w:r>
          </w:p>
        </w:tc>
        <w:tc>
          <w:tcPr>
            <w:tcW w:w="1944"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138</w:t>
            </w:r>
          </w:p>
        </w:tc>
        <w:tc>
          <w:tcPr>
            <w:tcW w:w="2056"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102</w:t>
            </w:r>
          </w:p>
        </w:tc>
        <w:tc>
          <w:tcPr>
            <w:tcW w:w="1918" w:type="dxa"/>
            <w:tcBorders>
              <w:top w:val="single" w:color="000000" w:sz="4" w:space="0"/>
              <w:left w:val="single" w:color="000000" w:sz="4" w:space="0"/>
              <w:bottom w:val="single" w:color="000000" w:sz="4" w:space="0"/>
              <w:right w:val="single" w:color="000000" w:sz="4" w:space="0"/>
            </w:tcBorders>
            <w:vAlign w:val="top"/>
          </w:tcPr>
          <w:p>
            <w:pPr>
              <w:widowControl w:val="0"/>
              <w:autoSpaceDE w:val="0"/>
              <w:autoSpaceDN w:val="0"/>
              <w:bidi w:val="0"/>
              <w:adjustRightInd w:val="0"/>
              <w:spacing w:line="360" w:lineRule="auto"/>
              <w:jc w:val="center"/>
              <w:rPr>
                <w:kern w:val="0"/>
                <w:sz w:val="21"/>
                <w:szCs w:val="21"/>
                <w:lang w:val="zh-CN" w:eastAsia="zh-CN" w:bidi="ar-SA"/>
              </w:rPr>
            </w:pPr>
            <w:r>
              <w:rPr>
                <w:kern w:val="0"/>
                <w:sz w:val="21"/>
                <w:szCs w:val="21"/>
                <w:lang w:val="zh-CN" w:eastAsia="zh-CN" w:bidi="ar-SA"/>
              </w:rPr>
              <w:t>180</w:t>
            </w:r>
          </w:p>
        </w:tc>
      </w:tr>
    </w:tbl>
    <w:p>
      <w:pPr>
        <w:autoSpaceDE w:val="0"/>
        <w:autoSpaceDN w:val="0"/>
        <w:bidi w:val="0"/>
        <w:adjustRightInd w:val="0"/>
        <w:spacing w:line="360" w:lineRule="auto"/>
        <w:ind w:firstLine="480"/>
        <w:rPr>
          <w:kern w:val="0"/>
          <w:szCs w:val="21"/>
          <w:lang w:val="zh-CN"/>
        </w:rPr>
      </w:pPr>
      <w:r>
        <w:rPr>
          <w:rFonts w:hint="eastAsia"/>
          <w:kern w:val="0"/>
          <w:szCs w:val="21"/>
          <w:lang w:val="zh-CN"/>
        </w:rPr>
        <w:t>实验过程：在</w:t>
      </w:r>
      <w:r>
        <w:rPr>
          <w:kern w:val="0"/>
          <w:szCs w:val="21"/>
          <w:lang w:val="zh-CN"/>
        </w:rPr>
        <w:t>100 mL</w:t>
      </w:r>
      <w:r>
        <w:rPr>
          <w:rFonts w:hint="eastAsia"/>
          <w:kern w:val="0"/>
          <w:szCs w:val="21"/>
          <w:lang w:val="zh-CN"/>
        </w:rPr>
        <w:t>锥形瓶中加入水杨酸</w:t>
      </w:r>
      <w:r>
        <w:rPr>
          <w:kern w:val="0"/>
          <w:szCs w:val="21"/>
          <w:lang w:val="zh-CN"/>
        </w:rPr>
        <w:t>6.9 g</w:t>
      </w:r>
      <w:r>
        <w:rPr>
          <w:rFonts w:hint="eastAsia"/>
          <w:kern w:val="0"/>
          <w:szCs w:val="21"/>
          <w:lang w:val="zh-CN"/>
        </w:rPr>
        <w:t>及醋酸酐</w:t>
      </w:r>
      <w:r>
        <w:rPr>
          <w:kern w:val="0"/>
          <w:szCs w:val="21"/>
          <w:lang w:val="zh-CN"/>
        </w:rPr>
        <w:t>10 mL</w:t>
      </w:r>
      <w:r>
        <w:rPr>
          <w:rFonts w:hint="eastAsia"/>
          <w:kern w:val="0"/>
          <w:szCs w:val="21"/>
          <w:lang w:val="zh-CN"/>
        </w:rPr>
        <w:t>，充分摇动使固体完全溶解。缓慢滴加</w:t>
      </w:r>
      <w:r>
        <w:rPr>
          <w:kern w:val="0"/>
          <w:szCs w:val="21"/>
          <w:lang w:val="zh-CN"/>
        </w:rPr>
        <w:t>0.5 mL</w:t>
      </w:r>
      <w:r>
        <w:rPr>
          <w:rFonts w:hint="eastAsia"/>
          <w:kern w:val="0"/>
          <w:szCs w:val="21"/>
          <w:lang w:val="zh-CN"/>
        </w:rPr>
        <w:t>浓硫酸后加热，维持瓶内温度在</w:t>
      </w:r>
      <w:r>
        <w:rPr>
          <w:kern w:val="0"/>
          <w:szCs w:val="21"/>
          <w:lang w:val="zh-CN"/>
        </w:rPr>
        <w:t xml:space="preserve">70 </w:t>
      </w:r>
      <w:r>
        <w:rPr>
          <w:rFonts w:hint="eastAsia" w:ascii="宋体" w:hAnsi="宋体" w:cs="宋体"/>
          <w:kern w:val="0"/>
          <w:szCs w:val="21"/>
          <w:lang w:val="zh-CN"/>
        </w:rPr>
        <w:t>℃</w:t>
      </w:r>
      <w:r>
        <w:rPr>
          <w:rFonts w:hint="eastAsia"/>
          <w:kern w:val="0"/>
          <w:szCs w:val="21"/>
          <w:lang w:val="zh-CN"/>
        </w:rPr>
        <w:t>左右，充分反应。稍冷后进行如下操作。</w:t>
      </w:r>
    </w:p>
    <w:p>
      <w:pPr>
        <w:autoSpaceDE w:val="0"/>
        <w:autoSpaceDN w:val="0"/>
        <w:bidi w:val="0"/>
        <w:adjustRightInd w:val="0"/>
        <w:spacing w:line="360" w:lineRule="auto"/>
        <w:ind w:firstLine="480"/>
        <w:rPr>
          <w:kern w:val="0"/>
          <w:szCs w:val="21"/>
          <w:lang w:val="zh-CN"/>
        </w:rPr>
      </w:pPr>
      <w:r>
        <w:rPr>
          <w:rFonts w:hint="eastAsia" w:ascii="宋体" w:hAnsi="宋体" w:cs="宋体"/>
          <w:kern w:val="0"/>
          <w:szCs w:val="21"/>
          <w:lang w:val="zh-CN"/>
        </w:rPr>
        <w:t>①</w:t>
      </w:r>
      <w:r>
        <w:rPr>
          <w:rFonts w:hint="eastAsia"/>
          <w:kern w:val="0"/>
          <w:szCs w:val="21"/>
          <w:lang w:val="zh-CN"/>
        </w:rPr>
        <w:t>在不断搅拌下将反应后的混合物倒入</w:t>
      </w:r>
      <w:r>
        <w:rPr>
          <w:kern w:val="0"/>
          <w:szCs w:val="21"/>
          <w:lang w:val="zh-CN"/>
        </w:rPr>
        <w:t>100 mL</w:t>
      </w:r>
      <w:r>
        <w:rPr>
          <w:rFonts w:hint="eastAsia"/>
          <w:kern w:val="0"/>
          <w:szCs w:val="21"/>
          <w:lang w:val="zh-CN"/>
        </w:rPr>
        <w:t>冷水中，析出固体，过滤。</w:t>
      </w:r>
    </w:p>
    <w:p>
      <w:pPr>
        <w:autoSpaceDE w:val="0"/>
        <w:autoSpaceDN w:val="0"/>
        <w:bidi w:val="0"/>
        <w:adjustRightInd w:val="0"/>
        <w:spacing w:line="360" w:lineRule="auto"/>
        <w:ind w:firstLine="480"/>
        <w:rPr>
          <w:kern w:val="0"/>
          <w:szCs w:val="21"/>
          <w:lang w:val="zh-CN"/>
        </w:rPr>
      </w:pPr>
      <w:r>
        <w:rPr>
          <w:rFonts w:hint="eastAsia" w:ascii="宋体" w:hAnsi="宋体" w:cs="宋体"/>
          <w:kern w:val="0"/>
          <w:szCs w:val="21"/>
          <w:lang w:val="zh-CN"/>
        </w:rPr>
        <w:t>②</w:t>
      </w:r>
      <w:r>
        <w:rPr>
          <w:rFonts w:hint="eastAsia"/>
          <w:kern w:val="0"/>
          <w:szCs w:val="21"/>
          <w:lang w:val="zh-CN"/>
        </w:rPr>
        <w:t>所得结晶粗品加入</w:t>
      </w:r>
      <w:r>
        <w:rPr>
          <w:kern w:val="0"/>
          <w:szCs w:val="21"/>
          <w:lang w:val="zh-CN"/>
        </w:rPr>
        <w:t>50 mL</w:t>
      </w:r>
      <w:r>
        <w:rPr>
          <w:rFonts w:hint="eastAsia"/>
          <w:kern w:val="0"/>
          <w:szCs w:val="21"/>
          <w:lang w:val="zh-CN"/>
        </w:rPr>
        <w:t>饱和碳酸氢钠溶液，溶解、过滤。</w:t>
      </w:r>
    </w:p>
    <w:p>
      <w:pPr>
        <w:autoSpaceDE w:val="0"/>
        <w:autoSpaceDN w:val="0"/>
        <w:bidi w:val="0"/>
        <w:adjustRightInd w:val="0"/>
        <w:spacing w:line="360" w:lineRule="auto"/>
        <w:ind w:firstLine="480"/>
        <w:rPr>
          <w:kern w:val="0"/>
          <w:szCs w:val="21"/>
          <w:lang w:val="zh-CN"/>
        </w:rPr>
      </w:pPr>
      <w:r>
        <w:rPr>
          <w:rFonts w:hint="eastAsia" w:ascii="宋体" w:hAnsi="宋体" w:cs="宋体"/>
          <w:kern w:val="0"/>
          <w:szCs w:val="21"/>
          <w:lang w:val="zh-CN"/>
        </w:rPr>
        <w:t>③</w:t>
      </w:r>
      <w:r>
        <w:rPr>
          <w:rFonts w:hint="eastAsia"/>
          <w:kern w:val="0"/>
          <w:szCs w:val="21"/>
          <w:lang w:val="zh-CN"/>
        </w:rPr>
        <w:t>滤液用浓盐酸酸化后冷却、过滤得固体。</w:t>
      </w:r>
    </w:p>
    <w:p>
      <w:pPr>
        <w:autoSpaceDE w:val="0"/>
        <w:autoSpaceDN w:val="0"/>
        <w:bidi w:val="0"/>
        <w:adjustRightInd w:val="0"/>
        <w:spacing w:line="360" w:lineRule="auto"/>
        <w:ind w:firstLine="480"/>
        <w:rPr>
          <w:kern w:val="0"/>
          <w:szCs w:val="21"/>
          <w:lang w:val="zh-CN"/>
        </w:rPr>
      </w:pPr>
      <w:r>
        <w:rPr>
          <w:rFonts w:hint="eastAsia" w:ascii="宋体" w:hAnsi="宋体" w:cs="宋体"/>
          <w:kern w:val="0"/>
          <w:szCs w:val="21"/>
          <w:lang w:val="zh-CN"/>
        </w:rPr>
        <w:t>④</w:t>
      </w:r>
      <w:r>
        <w:rPr>
          <w:rFonts w:hint="eastAsia"/>
          <w:kern w:val="0"/>
          <w:szCs w:val="21"/>
          <w:lang w:val="zh-CN"/>
        </w:rPr>
        <w:t>固体经纯化得白色的乙酰水杨酸晶体</w:t>
      </w:r>
      <w:r>
        <w:rPr>
          <w:kern w:val="0"/>
          <w:szCs w:val="21"/>
          <w:lang w:val="zh-CN"/>
        </w:rPr>
        <w:t>5.4 g</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回答下列问题：</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1</w:t>
      </w:r>
      <w:r>
        <w:rPr>
          <w:rFonts w:hint="eastAsia"/>
          <w:kern w:val="0"/>
          <w:szCs w:val="21"/>
          <w:lang w:val="zh-CN"/>
        </w:rPr>
        <w:t>）该合成反应中应采用</w:t>
      </w:r>
      <w:r>
        <w:rPr>
          <w:kern w:val="0"/>
          <w:szCs w:val="21"/>
          <w:lang w:val="zh-CN"/>
        </w:rPr>
        <w:t>__________</w:t>
      </w:r>
      <w:r>
        <w:rPr>
          <w:rFonts w:hint="eastAsia"/>
          <w:kern w:val="0"/>
          <w:szCs w:val="21"/>
          <w:lang w:val="zh-CN"/>
        </w:rPr>
        <w:t>加热。（填标号）</w:t>
      </w:r>
    </w:p>
    <w:p>
      <w:pPr>
        <w:autoSpaceDE w:val="0"/>
        <w:autoSpaceDN w:val="0"/>
        <w:bidi w:val="0"/>
        <w:adjustRightInd w:val="0"/>
        <w:spacing w:line="360" w:lineRule="auto"/>
        <w:ind w:firstLine="480"/>
        <w:rPr>
          <w:kern w:val="0"/>
          <w:szCs w:val="21"/>
          <w:lang w:val="zh-CN"/>
        </w:rPr>
      </w:pPr>
      <w:r>
        <w:rPr>
          <w:kern w:val="0"/>
          <w:szCs w:val="21"/>
          <w:lang w:val="zh-CN"/>
        </w:rPr>
        <w:t>A</w:t>
      </w:r>
      <w:r>
        <w:rPr>
          <w:rFonts w:hint="eastAsia"/>
          <w:kern w:val="0"/>
          <w:szCs w:val="21"/>
        </w:rPr>
        <w:t>．</w:t>
      </w:r>
      <w:r>
        <w:rPr>
          <w:rFonts w:hint="eastAsia"/>
          <w:kern w:val="0"/>
          <w:szCs w:val="21"/>
          <w:lang w:val="zh-CN"/>
        </w:rPr>
        <w:t>热水浴</w:t>
      </w:r>
      <w:r>
        <w:rPr>
          <w:kern w:val="0"/>
          <w:szCs w:val="21"/>
          <w:lang w:val="zh-CN"/>
        </w:rPr>
        <w:tab/>
      </w:r>
      <w:r>
        <w:rPr>
          <w:kern w:val="0"/>
          <w:szCs w:val="21"/>
          <w:lang w:val="zh-CN"/>
        </w:rPr>
        <w:t>B</w:t>
      </w:r>
      <w:r>
        <w:rPr>
          <w:rFonts w:hint="eastAsia"/>
          <w:kern w:val="0"/>
          <w:szCs w:val="21"/>
        </w:rPr>
        <w:t>．</w:t>
      </w:r>
      <w:r>
        <w:rPr>
          <w:rFonts w:hint="eastAsia"/>
          <w:kern w:val="0"/>
          <w:szCs w:val="21"/>
          <w:lang w:val="zh-CN"/>
        </w:rPr>
        <w:t>酒精灯</w:t>
      </w:r>
      <w:r>
        <w:rPr>
          <w:kern w:val="0"/>
          <w:szCs w:val="21"/>
          <w:lang w:val="zh-CN"/>
        </w:rPr>
        <w:tab/>
      </w:r>
      <w:r>
        <w:rPr>
          <w:kern w:val="0"/>
          <w:szCs w:val="21"/>
          <w:lang w:val="zh-CN"/>
        </w:rPr>
        <w:t>C</w:t>
      </w:r>
      <w:r>
        <w:rPr>
          <w:rFonts w:hint="eastAsia"/>
          <w:kern w:val="0"/>
          <w:szCs w:val="21"/>
        </w:rPr>
        <w:t>．</w:t>
      </w:r>
      <w:r>
        <w:rPr>
          <w:rFonts w:hint="eastAsia"/>
          <w:kern w:val="0"/>
          <w:szCs w:val="21"/>
          <w:lang w:val="zh-CN"/>
        </w:rPr>
        <w:t>煤气灯</w:t>
      </w:r>
      <w:r>
        <w:rPr>
          <w:kern w:val="0"/>
          <w:szCs w:val="21"/>
          <w:lang w:val="zh-CN"/>
        </w:rPr>
        <w:tab/>
      </w:r>
      <w:r>
        <w:rPr>
          <w:kern w:val="0"/>
          <w:szCs w:val="21"/>
          <w:lang w:val="zh-CN"/>
        </w:rPr>
        <w:t>D</w:t>
      </w:r>
      <w:r>
        <w:rPr>
          <w:rFonts w:hint="eastAsia"/>
          <w:kern w:val="0"/>
          <w:szCs w:val="21"/>
        </w:rPr>
        <w:t>．</w:t>
      </w:r>
      <w:r>
        <w:rPr>
          <w:rFonts w:hint="eastAsia"/>
          <w:kern w:val="0"/>
          <w:szCs w:val="21"/>
          <w:lang w:val="zh-CN"/>
        </w:rPr>
        <w:t>电炉</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2</w:t>
      </w:r>
      <w:r>
        <w:rPr>
          <w:rFonts w:hint="eastAsia"/>
          <w:kern w:val="0"/>
          <w:szCs w:val="21"/>
          <w:lang w:val="zh-CN"/>
        </w:rPr>
        <w:t>）下列玻璃仪器中，</w:t>
      </w:r>
      <w:r>
        <w:rPr>
          <w:rFonts w:hint="eastAsia" w:ascii="宋体" w:hAnsi="宋体" w:cs="宋体"/>
          <w:kern w:val="0"/>
          <w:szCs w:val="21"/>
          <w:lang w:val="zh-CN"/>
        </w:rPr>
        <w:t>①</w:t>
      </w:r>
      <w:r>
        <w:rPr>
          <w:rFonts w:hint="eastAsia"/>
          <w:kern w:val="0"/>
          <w:szCs w:val="21"/>
          <w:lang w:val="zh-CN"/>
        </w:rPr>
        <w:t>中需使用的有</w:t>
      </w:r>
      <w:r>
        <w:rPr>
          <w:kern w:val="0"/>
          <w:szCs w:val="21"/>
          <w:lang w:val="zh-CN"/>
        </w:rPr>
        <w:t>________</w:t>
      </w:r>
      <w:r>
        <w:rPr>
          <w:rFonts w:hint="eastAsia"/>
          <w:kern w:val="0"/>
          <w:szCs w:val="21"/>
          <w:lang w:val="zh-CN"/>
        </w:rPr>
        <w:t>（填标号），不需使用的</w:t>
      </w:r>
      <w:r>
        <w:rPr>
          <w:kern w:val="0"/>
          <w:szCs w:val="21"/>
          <w:lang w:val="zh-CN"/>
        </w:rPr>
        <w:t>_______________________</w:t>
      </w:r>
      <w:r>
        <w:rPr>
          <w:rFonts w:hint="eastAsia"/>
          <w:kern w:val="0"/>
          <w:szCs w:val="21"/>
          <w:lang w:val="zh-CN"/>
        </w:rPr>
        <w:t>（填名称）。</w:t>
      </w:r>
    </w:p>
    <w:p>
      <w:pPr>
        <w:overflowPunct w:val="0"/>
        <w:bidi w:val="0"/>
        <w:adjustRightInd w:val="0"/>
        <w:spacing w:line="360" w:lineRule="auto"/>
        <w:ind w:left="630" w:hanging="630" w:hangingChars="300"/>
        <w:jc w:val="center"/>
        <w:textAlignment w:val="center"/>
        <w:rPr>
          <w:kern w:val="0"/>
          <w:szCs w:val="21"/>
        </w:rPr>
      </w:pPr>
      <w:r>
        <w:drawing>
          <wp:inline distT="0" distB="0" distL="114300" distR="114300">
            <wp:extent cx="3128010" cy="1176655"/>
            <wp:effectExtent l="0" t="0" r="15240" b="444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55"/>
                    <a:stretch>
                      <a:fillRect/>
                    </a:stretch>
                  </pic:blipFill>
                  <pic:spPr>
                    <a:xfrm>
                      <a:off x="0" y="0"/>
                      <a:ext cx="3128010" cy="1176655"/>
                    </a:xfrm>
                    <a:prstGeom prst="rect">
                      <a:avLst/>
                    </a:prstGeom>
                    <a:noFill/>
                    <a:ln w="9525">
                      <a:noFill/>
                    </a:ln>
                  </pic:spPr>
                </pic:pic>
              </a:graphicData>
            </a:graphic>
          </wp:inline>
        </w:drawing>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3</w:t>
      </w:r>
      <w:r>
        <w:rPr>
          <w:rFonts w:hint="eastAsia"/>
          <w:kern w:val="0"/>
          <w:szCs w:val="21"/>
        </w:rPr>
        <w:t>）</w:t>
      </w:r>
      <w:r>
        <w:rPr>
          <w:rFonts w:hint="eastAsia" w:ascii="宋体" w:hAnsi="宋体" w:cs="宋体"/>
          <w:kern w:val="0"/>
          <w:szCs w:val="21"/>
        </w:rPr>
        <w:t>①</w:t>
      </w:r>
      <w:r>
        <w:rPr>
          <w:rFonts w:hint="eastAsia"/>
          <w:kern w:val="0"/>
          <w:szCs w:val="21"/>
          <w:lang w:val="zh-CN"/>
        </w:rPr>
        <w:t>中需使用冷水</w:t>
      </w:r>
      <w:r>
        <w:rPr>
          <w:rFonts w:hint="eastAsia"/>
          <w:kern w:val="0"/>
          <w:szCs w:val="21"/>
        </w:rPr>
        <w:t>，</w:t>
      </w:r>
      <w:r>
        <w:rPr>
          <w:rFonts w:hint="eastAsia"/>
          <w:kern w:val="0"/>
          <w:szCs w:val="21"/>
          <w:lang w:val="zh-CN"/>
        </w:rPr>
        <w:t>目的是</w:t>
      </w:r>
      <w:r>
        <w:rPr>
          <w:kern w:val="0"/>
          <w:szCs w:val="21"/>
        </w:rPr>
        <w:t>______________________________________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4</w:t>
      </w:r>
      <w:r>
        <w:rPr>
          <w:rFonts w:hint="eastAsia"/>
          <w:kern w:val="0"/>
          <w:szCs w:val="21"/>
          <w:lang w:val="zh-CN"/>
        </w:rPr>
        <w:t>）</w:t>
      </w:r>
      <w:r>
        <w:rPr>
          <w:rFonts w:hint="eastAsia" w:ascii="宋体" w:hAnsi="宋体" w:cs="宋体"/>
          <w:kern w:val="0"/>
          <w:szCs w:val="21"/>
          <w:lang w:val="zh-CN"/>
        </w:rPr>
        <w:t>②</w:t>
      </w:r>
      <w:r>
        <w:rPr>
          <w:rFonts w:hint="eastAsia"/>
          <w:kern w:val="0"/>
          <w:szCs w:val="21"/>
          <w:lang w:val="zh-CN"/>
        </w:rPr>
        <w:t>中饱和碳酸氢钠的作用是</w:t>
      </w:r>
      <w:r>
        <w:rPr>
          <w:kern w:val="0"/>
          <w:szCs w:val="21"/>
          <w:lang w:val="zh-CN"/>
        </w:rPr>
        <w:t>_________________________________</w:t>
      </w:r>
      <w:r>
        <w:rPr>
          <w:rFonts w:hint="eastAsia"/>
          <w:kern w:val="0"/>
          <w:szCs w:val="21"/>
          <w:lang w:val="zh-CN"/>
        </w:rPr>
        <w:t>，以便过滤除去难溶杂质。</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5</w:t>
      </w:r>
      <w:r>
        <w:rPr>
          <w:rFonts w:hint="eastAsia"/>
          <w:kern w:val="0"/>
          <w:szCs w:val="21"/>
          <w:lang w:val="zh-CN"/>
        </w:rPr>
        <w:t>）</w:t>
      </w:r>
      <w:r>
        <w:rPr>
          <w:rFonts w:hint="eastAsia" w:ascii="宋体" w:hAnsi="宋体" w:cs="宋体"/>
          <w:kern w:val="0"/>
          <w:szCs w:val="21"/>
          <w:lang w:val="zh-CN"/>
        </w:rPr>
        <w:t>④</w:t>
      </w:r>
      <w:r>
        <w:rPr>
          <w:rFonts w:hint="eastAsia"/>
          <w:kern w:val="0"/>
          <w:szCs w:val="21"/>
          <w:lang w:val="zh-CN"/>
        </w:rPr>
        <w:t>采用的纯化方法为</w:t>
      </w:r>
      <w:r>
        <w:rPr>
          <w:kern w:val="0"/>
          <w:szCs w:val="21"/>
          <w:lang w:val="zh-CN"/>
        </w:rPr>
        <w:t>____________</w:t>
      </w:r>
      <w:r>
        <w:rPr>
          <w:rFonts w:hint="eastAsia"/>
          <w:kern w:val="0"/>
          <w:szCs w:val="21"/>
          <w:lang w:val="zh-CN"/>
        </w:rPr>
        <w:t>。</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6</w:t>
      </w:r>
      <w:r>
        <w:rPr>
          <w:rFonts w:hint="eastAsia"/>
          <w:kern w:val="0"/>
          <w:szCs w:val="21"/>
          <w:lang w:val="zh-CN"/>
        </w:rPr>
        <w:t>）本实验的产率是</w:t>
      </w:r>
      <w:r>
        <w:rPr>
          <w:kern w:val="0"/>
          <w:szCs w:val="21"/>
          <w:lang w:val="zh-CN"/>
        </w:rPr>
        <w:t>_________%</w:t>
      </w:r>
      <w:r>
        <w:rPr>
          <w:rFonts w:hint="eastAsia"/>
          <w:kern w:val="0"/>
          <w:szCs w:val="21"/>
          <w:lang w:val="zh-CN"/>
        </w:rPr>
        <w:t>。</w:t>
      </w:r>
    </w:p>
    <w:p>
      <w:pPr>
        <w:overflowPunct w:val="0"/>
        <w:bidi w:val="0"/>
        <w:adjustRightInd w:val="0"/>
        <w:spacing w:line="360" w:lineRule="auto"/>
        <w:ind w:left="630" w:hanging="630" w:hangingChars="300"/>
        <w:textAlignment w:val="center"/>
        <w:rPr>
          <w:kern w:val="0"/>
          <w:szCs w:val="21"/>
        </w:rPr>
      </w:pPr>
      <w:r>
        <w:rPr>
          <w:kern w:val="0"/>
          <w:szCs w:val="21"/>
        </w:rPr>
        <w:t>28</w:t>
      </w:r>
      <w:r>
        <w:rPr>
          <w:rFonts w:hint="eastAsia"/>
          <w:kern w:val="0"/>
        </w:rPr>
        <w:t>．</w:t>
      </w:r>
      <w:r>
        <w:rPr>
          <w:rFonts w:hint="eastAsia"/>
          <w:kern w:val="0"/>
          <w:szCs w:val="21"/>
        </w:rPr>
        <w:t>（</w:t>
      </w:r>
      <w:r>
        <w:rPr>
          <w:kern w:val="0"/>
          <w:szCs w:val="21"/>
        </w:rPr>
        <w:t>15</w:t>
      </w:r>
      <w:r>
        <w:rPr>
          <w:rFonts w:hint="eastAsia"/>
          <w:kern w:val="0"/>
          <w:szCs w:val="21"/>
        </w:rPr>
        <w:t>分）</w:t>
      </w:r>
    </w:p>
    <w:p>
      <w:pPr>
        <w:overflowPunct w:val="0"/>
        <w:bidi w:val="0"/>
        <w:adjustRightInd w:val="0"/>
        <w:spacing w:line="360" w:lineRule="auto"/>
        <w:ind w:firstLine="424" w:firstLineChars="202"/>
        <w:textAlignment w:val="center"/>
        <w:rPr>
          <w:kern w:val="0"/>
          <w:szCs w:val="21"/>
        </w:rPr>
      </w:pPr>
      <w:r>
        <w:rPr>
          <w:rFonts w:hint="eastAsia"/>
          <w:kern w:val="0"/>
          <w:szCs w:val="21"/>
        </w:rPr>
        <w:t>近年来，随着聚酯工业的快速发展，氯气的需求量和氯化氢的产出量也随之迅速增长。因此，将氯化氢转化为氯气的技术成为科学研究的热点。回答下列问题：</w:t>
      </w:r>
    </w:p>
    <w:p>
      <w:pPr>
        <w:overflowPunct w:val="0"/>
        <w:bidi w:val="0"/>
        <w:adjustRightInd w:val="0"/>
        <w:spacing w:line="360" w:lineRule="auto"/>
        <w:ind w:firstLine="424" w:firstLineChars="202"/>
        <w:textAlignment w:val="center"/>
        <w:rPr>
          <w:kern w:val="0"/>
          <w:szCs w:val="21"/>
        </w:rPr>
      </w:pPr>
      <w:r>
        <w:rPr>
          <w:rFonts w:hint="eastAsia"/>
          <w:kern w:val="0"/>
          <w:szCs w:val="21"/>
        </w:rPr>
        <w:t>（</w:t>
      </w:r>
      <w:r>
        <w:rPr>
          <w:kern w:val="0"/>
          <w:szCs w:val="21"/>
        </w:rPr>
        <w:t>1</w:t>
      </w:r>
      <w:r>
        <w:rPr>
          <w:rFonts w:hint="eastAsia"/>
          <w:kern w:val="0"/>
          <w:szCs w:val="21"/>
        </w:rPr>
        <w:t>）</w:t>
      </w:r>
      <w:r>
        <w:rPr>
          <w:kern w:val="0"/>
          <w:szCs w:val="21"/>
        </w:rPr>
        <w:t>Deacon</w:t>
      </w:r>
      <w:r>
        <w:rPr>
          <w:rFonts w:hint="eastAsia"/>
          <w:kern w:val="0"/>
          <w:szCs w:val="21"/>
        </w:rPr>
        <w:t>发明的直接氧化法为：</w:t>
      </w:r>
      <w:r>
        <w:rPr>
          <w:kern w:val="0"/>
          <w:szCs w:val="21"/>
        </w:rPr>
        <w:t>4HCl(g)+O</w:t>
      </w:r>
      <w:r>
        <w:rPr>
          <w:kern w:val="0"/>
          <w:szCs w:val="21"/>
          <w:vertAlign w:val="subscript"/>
        </w:rPr>
        <w:t>2</w:t>
      </w:r>
      <w:r>
        <w:rPr>
          <w:kern w:val="0"/>
          <w:szCs w:val="21"/>
        </w:rPr>
        <w:t>(g)=2Cl</w:t>
      </w:r>
      <w:r>
        <w:rPr>
          <w:kern w:val="0"/>
          <w:szCs w:val="21"/>
          <w:vertAlign w:val="subscript"/>
        </w:rPr>
        <w:t>2</w:t>
      </w:r>
      <w:r>
        <w:rPr>
          <w:kern w:val="0"/>
          <w:szCs w:val="21"/>
        </w:rPr>
        <w:t>(g)+2H</w:t>
      </w:r>
      <w:r>
        <w:rPr>
          <w:kern w:val="0"/>
          <w:szCs w:val="21"/>
          <w:vertAlign w:val="subscript"/>
        </w:rPr>
        <w:t>2</w:t>
      </w:r>
      <w:r>
        <w:rPr>
          <w:kern w:val="0"/>
          <w:szCs w:val="21"/>
        </w:rPr>
        <w:t>O(g)</w:t>
      </w:r>
      <w:r>
        <w:rPr>
          <w:rFonts w:hint="eastAsia"/>
          <w:kern w:val="0"/>
          <w:szCs w:val="21"/>
        </w:rPr>
        <w:t>。下图为刚性容器中，进料浓度比</w:t>
      </w:r>
      <w:r>
        <w:rPr>
          <w:i/>
          <w:kern w:val="0"/>
          <w:szCs w:val="21"/>
        </w:rPr>
        <w:t>c</w:t>
      </w:r>
      <w:r>
        <w:rPr>
          <w:kern w:val="0"/>
          <w:szCs w:val="21"/>
        </w:rPr>
        <w:t>(HCl)</w:t>
      </w:r>
      <w:r>
        <w:rPr>
          <w:rFonts w:hint="eastAsia" w:ascii="宋体" w:hAnsi="宋体"/>
          <w:kern w:val="0"/>
          <w:szCs w:val="21"/>
        </w:rPr>
        <w:t xml:space="preserve"> ∶</w:t>
      </w:r>
      <w:r>
        <w:rPr>
          <w:i/>
          <w:kern w:val="0"/>
          <w:szCs w:val="21"/>
        </w:rPr>
        <w:t>c</w:t>
      </w:r>
      <w:r>
        <w:rPr>
          <w:kern w:val="0"/>
          <w:szCs w:val="21"/>
        </w:rPr>
        <w:t>(O</w:t>
      </w:r>
      <w:r>
        <w:rPr>
          <w:kern w:val="0"/>
          <w:szCs w:val="21"/>
          <w:vertAlign w:val="subscript"/>
        </w:rPr>
        <w:t>2</w:t>
      </w:r>
      <w:r>
        <w:rPr>
          <w:kern w:val="0"/>
          <w:szCs w:val="21"/>
        </w:rPr>
        <w:t>)</w:t>
      </w:r>
      <w:r>
        <w:rPr>
          <w:rFonts w:hint="eastAsia"/>
          <w:kern w:val="0"/>
          <w:szCs w:val="21"/>
        </w:rPr>
        <w:t>分别等于</w:t>
      </w:r>
      <w:r>
        <w:rPr>
          <w:kern w:val="0"/>
          <w:szCs w:val="21"/>
        </w:rPr>
        <w:t>1</w:t>
      </w:r>
      <w:r>
        <w:rPr>
          <w:rFonts w:hint="eastAsia" w:ascii="宋体" w:hAnsi="宋体"/>
          <w:kern w:val="0"/>
          <w:szCs w:val="21"/>
        </w:rPr>
        <w:t>∶</w:t>
      </w:r>
      <w:r>
        <w:rPr>
          <w:kern w:val="0"/>
          <w:szCs w:val="21"/>
        </w:rPr>
        <w:t>1</w:t>
      </w:r>
      <w:r>
        <w:rPr>
          <w:rFonts w:hint="eastAsia"/>
          <w:kern w:val="0"/>
          <w:szCs w:val="21"/>
        </w:rPr>
        <w:t>、</w:t>
      </w:r>
      <w:r>
        <w:rPr>
          <w:kern w:val="0"/>
          <w:szCs w:val="21"/>
        </w:rPr>
        <w:t>4</w:t>
      </w:r>
      <w:r>
        <w:rPr>
          <w:rFonts w:hint="eastAsia" w:ascii="宋体" w:hAnsi="宋体"/>
          <w:kern w:val="0"/>
          <w:szCs w:val="21"/>
        </w:rPr>
        <w:t>∶</w:t>
      </w:r>
      <w:r>
        <w:rPr>
          <w:kern w:val="0"/>
          <w:szCs w:val="21"/>
        </w:rPr>
        <w:t>1</w:t>
      </w:r>
      <w:r>
        <w:rPr>
          <w:rFonts w:hint="eastAsia"/>
          <w:kern w:val="0"/>
          <w:szCs w:val="21"/>
        </w:rPr>
        <w:t>、</w:t>
      </w:r>
      <w:r>
        <w:rPr>
          <w:kern w:val="0"/>
          <w:szCs w:val="21"/>
        </w:rPr>
        <w:t>7</w:t>
      </w:r>
      <w:r>
        <w:rPr>
          <w:rFonts w:hint="eastAsia" w:ascii="宋体" w:hAnsi="宋体"/>
          <w:kern w:val="0"/>
          <w:szCs w:val="21"/>
        </w:rPr>
        <w:t>∶</w:t>
      </w:r>
      <w:r>
        <w:rPr>
          <w:kern w:val="0"/>
          <w:szCs w:val="21"/>
        </w:rPr>
        <w:t>1</w:t>
      </w:r>
      <w:r>
        <w:rPr>
          <w:rFonts w:hint="eastAsia"/>
          <w:kern w:val="0"/>
          <w:szCs w:val="21"/>
        </w:rPr>
        <w:t>时</w:t>
      </w:r>
      <w:r>
        <w:rPr>
          <w:kern w:val="0"/>
          <w:szCs w:val="21"/>
        </w:rPr>
        <w:t>HCl</w:t>
      </w:r>
      <w:r>
        <w:rPr>
          <w:rFonts w:hint="eastAsia"/>
          <w:kern w:val="0"/>
          <w:szCs w:val="21"/>
        </w:rPr>
        <w:t>平衡转化率随温度变化的关系：</w:t>
      </w:r>
    </w:p>
    <w:p>
      <w:pPr>
        <w:overflowPunct w:val="0"/>
        <w:bidi w:val="0"/>
        <w:adjustRightInd w:val="0"/>
        <w:spacing w:line="360" w:lineRule="auto"/>
        <w:ind w:firstLine="424" w:firstLineChars="202"/>
        <w:jc w:val="center"/>
        <w:textAlignment w:val="center"/>
        <w:rPr>
          <w:kern w:val="0"/>
        </w:rPr>
      </w:pPr>
      <w:r>
        <w:rPr>
          <w:kern w:val="0"/>
        </w:rPr>
        <w:drawing>
          <wp:inline distT="0" distB="0" distL="114300" distR="114300">
            <wp:extent cx="2619375" cy="2076450"/>
            <wp:effectExtent l="0" t="0" r="9525" b="0"/>
            <wp:docPr id="1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8"/>
                    <pic:cNvPicPr>
                      <a:picLocks noChangeAspect="1"/>
                    </pic:cNvPicPr>
                  </pic:nvPicPr>
                  <pic:blipFill>
                    <a:blip r:embed="rId56"/>
                    <a:stretch>
                      <a:fillRect/>
                    </a:stretch>
                  </pic:blipFill>
                  <pic:spPr>
                    <a:xfrm>
                      <a:off x="0" y="0"/>
                      <a:ext cx="2619375" cy="2076450"/>
                    </a:xfrm>
                    <a:prstGeom prst="rect">
                      <a:avLst/>
                    </a:prstGeom>
                    <a:noFill/>
                    <a:ln w="9525">
                      <a:noFill/>
                    </a:ln>
                  </pic:spPr>
                </pic:pic>
              </a:graphicData>
            </a:graphic>
          </wp:inline>
        </w:drawing>
      </w:r>
    </w:p>
    <w:p>
      <w:pPr>
        <w:overflowPunct w:val="0"/>
        <w:bidi w:val="0"/>
        <w:adjustRightInd w:val="0"/>
        <w:spacing w:line="360" w:lineRule="auto"/>
        <w:ind w:firstLine="424" w:firstLineChars="202"/>
        <w:textAlignment w:val="center"/>
        <w:rPr>
          <w:kern w:val="0"/>
          <w:szCs w:val="21"/>
        </w:rPr>
      </w:pPr>
      <w:r>
        <w:rPr>
          <w:rFonts w:hint="eastAsia"/>
          <w:kern w:val="0"/>
          <w:szCs w:val="21"/>
        </w:rPr>
        <w:t>可知反应平衡常数</w:t>
      </w:r>
      <w:r>
        <w:rPr>
          <w:i/>
          <w:kern w:val="0"/>
          <w:szCs w:val="21"/>
        </w:rPr>
        <w:t>K</w:t>
      </w:r>
      <w:r>
        <w:rPr>
          <w:rFonts w:hint="eastAsia"/>
          <w:kern w:val="0"/>
          <w:szCs w:val="21"/>
        </w:rPr>
        <w:t>（</w:t>
      </w:r>
      <w:r>
        <w:rPr>
          <w:kern w:val="0"/>
          <w:szCs w:val="21"/>
        </w:rPr>
        <w:t>300℃</w:t>
      </w:r>
      <w:r>
        <w:rPr>
          <w:rFonts w:hint="eastAsia"/>
          <w:kern w:val="0"/>
          <w:szCs w:val="21"/>
        </w:rPr>
        <w:t>）</w:t>
      </w:r>
      <w:r>
        <w:rPr>
          <w:kern w:val="0"/>
          <w:szCs w:val="21"/>
          <w:lang w:val="zh-CN"/>
        </w:rPr>
        <w:t>____________</w:t>
      </w:r>
      <w:r>
        <w:rPr>
          <w:i/>
          <w:kern w:val="0"/>
          <w:szCs w:val="21"/>
        </w:rPr>
        <w:t>K</w:t>
      </w:r>
      <w:r>
        <w:rPr>
          <w:rFonts w:hint="eastAsia"/>
          <w:kern w:val="0"/>
          <w:szCs w:val="21"/>
        </w:rPr>
        <w:t>（</w:t>
      </w:r>
      <w:r>
        <w:rPr>
          <w:kern w:val="0"/>
          <w:szCs w:val="21"/>
        </w:rPr>
        <w:t>400℃</w:t>
      </w:r>
      <w:r>
        <w:rPr>
          <w:rFonts w:hint="eastAsia"/>
          <w:kern w:val="0"/>
          <w:szCs w:val="21"/>
        </w:rPr>
        <w:t>）（填</w:t>
      </w:r>
      <w:r>
        <w:rPr>
          <w:kern w:val="0"/>
          <w:szCs w:val="21"/>
        </w:rPr>
        <w:t>“</w:t>
      </w:r>
      <w:r>
        <w:rPr>
          <w:rFonts w:hint="eastAsia"/>
          <w:kern w:val="0"/>
          <w:szCs w:val="21"/>
        </w:rPr>
        <w:t>大于</w:t>
      </w:r>
      <w:r>
        <w:rPr>
          <w:kern w:val="0"/>
          <w:szCs w:val="21"/>
        </w:rPr>
        <w:t>”</w:t>
      </w:r>
      <w:r>
        <w:rPr>
          <w:rFonts w:hint="eastAsia"/>
          <w:kern w:val="0"/>
          <w:szCs w:val="21"/>
        </w:rPr>
        <w:t>或</w:t>
      </w:r>
      <w:r>
        <w:rPr>
          <w:kern w:val="0"/>
          <w:szCs w:val="21"/>
        </w:rPr>
        <w:t>“</w:t>
      </w:r>
      <w:r>
        <w:rPr>
          <w:rFonts w:hint="eastAsia"/>
          <w:kern w:val="0"/>
          <w:szCs w:val="21"/>
        </w:rPr>
        <w:t>小于</w:t>
      </w:r>
      <w:r>
        <w:rPr>
          <w:kern w:val="0"/>
          <w:szCs w:val="21"/>
        </w:rPr>
        <w:t>”</w:t>
      </w:r>
      <w:r>
        <w:rPr>
          <w:rFonts w:hint="eastAsia"/>
          <w:kern w:val="0"/>
          <w:szCs w:val="21"/>
        </w:rPr>
        <w:t>）。设</w:t>
      </w:r>
      <w:r>
        <w:rPr>
          <w:kern w:val="0"/>
          <w:szCs w:val="21"/>
        </w:rPr>
        <w:t>HCl</w:t>
      </w:r>
      <w:r>
        <w:rPr>
          <w:rFonts w:hint="eastAsia"/>
          <w:kern w:val="0"/>
          <w:szCs w:val="21"/>
        </w:rPr>
        <w:t>初始浓度为</w:t>
      </w:r>
      <w:r>
        <w:rPr>
          <w:i/>
          <w:kern w:val="0"/>
          <w:szCs w:val="21"/>
        </w:rPr>
        <w:t>c</w:t>
      </w:r>
      <w:r>
        <w:rPr>
          <w:kern w:val="0"/>
          <w:szCs w:val="21"/>
          <w:vertAlign w:val="subscript"/>
        </w:rPr>
        <w:t>0</w:t>
      </w:r>
      <w:r>
        <w:rPr>
          <w:rFonts w:hint="eastAsia"/>
          <w:kern w:val="0"/>
          <w:szCs w:val="21"/>
        </w:rPr>
        <w:t>，根据进料浓度比</w:t>
      </w:r>
      <w:r>
        <w:rPr>
          <w:i/>
          <w:kern w:val="0"/>
          <w:szCs w:val="21"/>
        </w:rPr>
        <w:t>c</w:t>
      </w:r>
      <w:r>
        <w:rPr>
          <w:kern w:val="0"/>
          <w:szCs w:val="21"/>
        </w:rPr>
        <w:t>(HCl)</w:t>
      </w:r>
      <w:r>
        <w:rPr>
          <w:rFonts w:hint="eastAsia" w:ascii="宋体" w:hAnsi="宋体"/>
          <w:kern w:val="0"/>
          <w:szCs w:val="21"/>
        </w:rPr>
        <w:t>∶</w:t>
      </w:r>
      <w:r>
        <w:rPr>
          <w:i/>
          <w:kern w:val="0"/>
          <w:szCs w:val="21"/>
        </w:rPr>
        <w:t>c</w:t>
      </w:r>
      <w:r>
        <w:rPr>
          <w:kern w:val="0"/>
          <w:szCs w:val="21"/>
        </w:rPr>
        <w:t>(O</w:t>
      </w:r>
      <w:r>
        <w:rPr>
          <w:kern w:val="0"/>
          <w:szCs w:val="21"/>
          <w:vertAlign w:val="subscript"/>
        </w:rPr>
        <w:t>2</w:t>
      </w:r>
      <w:r>
        <w:rPr>
          <w:kern w:val="0"/>
          <w:szCs w:val="21"/>
        </w:rPr>
        <w:t>)=1</w:t>
      </w:r>
      <w:r>
        <w:rPr>
          <w:rFonts w:hint="eastAsia" w:ascii="宋体" w:hAnsi="宋体"/>
          <w:kern w:val="0"/>
          <w:szCs w:val="21"/>
        </w:rPr>
        <w:t>∶</w:t>
      </w:r>
      <w:r>
        <w:rPr>
          <w:kern w:val="0"/>
          <w:szCs w:val="21"/>
        </w:rPr>
        <w:t>1</w:t>
      </w:r>
      <w:r>
        <w:rPr>
          <w:rFonts w:hint="eastAsia"/>
          <w:kern w:val="0"/>
          <w:szCs w:val="21"/>
        </w:rPr>
        <w:t>的数据计算</w:t>
      </w:r>
      <w:r>
        <w:rPr>
          <w:i/>
          <w:kern w:val="0"/>
          <w:szCs w:val="21"/>
        </w:rPr>
        <w:t>K</w:t>
      </w:r>
      <w:r>
        <w:rPr>
          <w:rFonts w:hint="eastAsia"/>
          <w:kern w:val="0"/>
          <w:szCs w:val="21"/>
        </w:rPr>
        <w:t>（</w:t>
      </w:r>
      <w:r>
        <w:rPr>
          <w:kern w:val="0"/>
          <w:szCs w:val="21"/>
        </w:rPr>
        <w:t>400℃</w:t>
      </w:r>
      <w:r>
        <w:rPr>
          <w:rFonts w:hint="eastAsia"/>
          <w:kern w:val="0"/>
          <w:szCs w:val="21"/>
        </w:rPr>
        <w:t>）</w:t>
      </w:r>
      <w:r>
        <w:rPr>
          <w:kern w:val="0"/>
          <w:szCs w:val="21"/>
        </w:rPr>
        <w:t>=</w:t>
      </w:r>
      <w:r>
        <w:rPr>
          <w:kern w:val="0"/>
          <w:szCs w:val="21"/>
          <w:lang w:val="zh-CN"/>
        </w:rPr>
        <w:t>____________</w:t>
      </w:r>
      <w:r>
        <w:rPr>
          <w:rFonts w:hint="eastAsia"/>
          <w:kern w:val="0"/>
          <w:szCs w:val="21"/>
        </w:rPr>
        <w:t>（列出计算式）。按化学计量比进料可以保持反应物高转化率，同时降低产物分离的能耗。进料浓度比</w:t>
      </w:r>
      <w:r>
        <w:rPr>
          <w:i/>
          <w:kern w:val="0"/>
          <w:szCs w:val="21"/>
        </w:rPr>
        <w:t>c</w:t>
      </w:r>
      <w:r>
        <w:rPr>
          <w:kern w:val="0"/>
          <w:szCs w:val="21"/>
        </w:rPr>
        <w:t>(HCl)</w:t>
      </w:r>
      <w:r>
        <w:rPr>
          <w:rFonts w:hint="eastAsia" w:ascii="宋体" w:hAnsi="宋体"/>
          <w:kern w:val="0"/>
          <w:szCs w:val="21"/>
        </w:rPr>
        <w:t>∶</w:t>
      </w:r>
      <w:r>
        <w:rPr>
          <w:i/>
          <w:kern w:val="0"/>
          <w:szCs w:val="21"/>
        </w:rPr>
        <w:t>c</w:t>
      </w:r>
      <w:r>
        <w:rPr>
          <w:kern w:val="0"/>
          <w:szCs w:val="21"/>
        </w:rPr>
        <w:t>(O</w:t>
      </w:r>
      <w:r>
        <w:rPr>
          <w:kern w:val="0"/>
          <w:szCs w:val="21"/>
          <w:vertAlign w:val="subscript"/>
        </w:rPr>
        <w:t>2</w:t>
      </w:r>
      <w:r>
        <w:rPr>
          <w:kern w:val="0"/>
          <w:szCs w:val="21"/>
        </w:rPr>
        <w:t>)</w:t>
      </w:r>
      <w:r>
        <w:rPr>
          <w:rFonts w:hint="eastAsia"/>
          <w:kern w:val="0"/>
          <w:szCs w:val="21"/>
        </w:rPr>
        <w:t>过低、过高的不利影响分别是</w:t>
      </w:r>
      <w:r>
        <w:rPr>
          <w:kern w:val="0"/>
          <w:szCs w:val="21"/>
          <w:lang w:val="zh-CN"/>
        </w:rPr>
        <w:t>____________</w:t>
      </w:r>
      <w:r>
        <w:rPr>
          <w:rFonts w:hint="eastAsia"/>
          <w:kern w:val="0"/>
          <w:szCs w:val="21"/>
        </w:rPr>
        <w:t>。</w:t>
      </w:r>
    </w:p>
    <w:p>
      <w:pPr>
        <w:overflowPunct w:val="0"/>
        <w:bidi w:val="0"/>
        <w:adjustRightInd w:val="0"/>
        <w:spacing w:line="360" w:lineRule="auto"/>
        <w:ind w:firstLine="424" w:firstLineChars="202"/>
        <w:textAlignment w:val="center"/>
        <w:rPr>
          <w:kern w:val="0"/>
          <w:szCs w:val="21"/>
        </w:rPr>
      </w:pPr>
      <w:r>
        <w:rPr>
          <w:rFonts w:hint="eastAsia"/>
          <w:kern w:val="0"/>
          <w:szCs w:val="21"/>
        </w:rPr>
        <w:t>（</w:t>
      </w:r>
      <w:r>
        <w:rPr>
          <w:kern w:val="0"/>
          <w:szCs w:val="21"/>
        </w:rPr>
        <w:t>2</w:t>
      </w:r>
      <w:r>
        <w:rPr>
          <w:rFonts w:hint="eastAsia"/>
          <w:kern w:val="0"/>
          <w:szCs w:val="21"/>
        </w:rPr>
        <w:t>）</w:t>
      </w:r>
      <w:r>
        <w:rPr>
          <w:kern w:val="0"/>
          <w:szCs w:val="21"/>
        </w:rPr>
        <w:t>Deacon</w:t>
      </w:r>
      <w:r>
        <w:rPr>
          <w:rFonts w:hint="eastAsia"/>
          <w:kern w:val="0"/>
          <w:szCs w:val="21"/>
        </w:rPr>
        <w:t>直接氧化法可按下列催化过程进行：</w:t>
      </w:r>
    </w:p>
    <w:p>
      <w:pPr>
        <w:overflowPunct w:val="0"/>
        <w:bidi w:val="0"/>
        <w:adjustRightInd w:val="0"/>
        <w:spacing w:line="360" w:lineRule="auto"/>
        <w:ind w:firstLine="424" w:firstLineChars="202"/>
        <w:textAlignment w:val="center"/>
        <w:rPr>
          <w:kern w:val="0"/>
          <w:szCs w:val="21"/>
        </w:rPr>
      </w:pPr>
      <w:r>
        <w:rPr>
          <w:kern w:val="0"/>
          <w:szCs w:val="21"/>
        </w:rPr>
        <w:t>CuCl</w:t>
      </w:r>
      <w:r>
        <w:rPr>
          <w:kern w:val="0"/>
          <w:szCs w:val="21"/>
          <w:vertAlign w:val="subscript"/>
        </w:rPr>
        <w:t>2</w:t>
      </w:r>
      <w:r>
        <w:rPr>
          <w:kern w:val="0"/>
          <w:szCs w:val="21"/>
        </w:rPr>
        <w:t>(s)=CuCl(s)+</w:t>
      </w:r>
      <w:r>
        <w:rPr>
          <w:kern w:val="0"/>
          <w:szCs w:val="21"/>
        </w:rPr>
        <w:object>
          <v:shape id="_x0000_i1063" o:spt="75" type="#_x0000_t75" style="height:27.75pt;width:11.25pt;" o:ole="t" filled="f" o:preferrelative="t" stroked="f" coordsize="21600,21600">
            <v:path/>
            <v:fill on="f" focussize="0,0"/>
            <v:stroke on="f"/>
            <v:imagedata r:id="rId58" o:title=""/>
            <o:lock v:ext="edit" aspectratio="t"/>
            <w10:wrap type="none"/>
            <w10:anchorlock/>
          </v:shape>
          <o:OLEObject Type="Embed" ProgID="Equation.DSMT4" ShapeID="_x0000_i1063" DrawAspect="Content" ObjectID="_1468075742" r:id="rId57">
            <o:LockedField>false</o:LockedField>
          </o:OLEObject>
        </w:object>
      </w:r>
      <w:r>
        <w:rPr>
          <w:kern w:val="0"/>
          <w:szCs w:val="21"/>
        </w:rPr>
        <w:t>Cl</w:t>
      </w:r>
      <w:r>
        <w:rPr>
          <w:kern w:val="0"/>
          <w:szCs w:val="21"/>
          <w:vertAlign w:val="subscript"/>
        </w:rPr>
        <w:t>2</w:t>
      </w:r>
      <w:r>
        <w:rPr>
          <w:kern w:val="0"/>
          <w:szCs w:val="21"/>
        </w:rPr>
        <w:t>(g)  Δ</w:t>
      </w:r>
      <w:r>
        <w:rPr>
          <w:i/>
          <w:kern w:val="0"/>
          <w:szCs w:val="21"/>
        </w:rPr>
        <w:t>H</w:t>
      </w:r>
      <w:r>
        <w:rPr>
          <w:kern w:val="0"/>
          <w:szCs w:val="21"/>
          <w:vertAlign w:val="subscript"/>
        </w:rPr>
        <w:t>1</w:t>
      </w:r>
      <w:r>
        <w:rPr>
          <w:kern w:val="0"/>
          <w:szCs w:val="21"/>
        </w:rPr>
        <w:t>=83 kJ·mol</w:t>
      </w:r>
      <w:r>
        <w:rPr>
          <w:kern w:val="0"/>
          <w:szCs w:val="21"/>
          <w:vertAlign w:val="superscript"/>
        </w:rPr>
        <w:t>-1</w:t>
      </w:r>
    </w:p>
    <w:p>
      <w:pPr>
        <w:overflowPunct w:val="0"/>
        <w:bidi w:val="0"/>
        <w:adjustRightInd w:val="0"/>
        <w:spacing w:line="360" w:lineRule="auto"/>
        <w:ind w:firstLine="424" w:firstLineChars="202"/>
        <w:textAlignment w:val="center"/>
        <w:rPr>
          <w:kern w:val="0"/>
          <w:szCs w:val="21"/>
        </w:rPr>
      </w:pPr>
      <w:r>
        <w:rPr>
          <w:kern w:val="0"/>
          <w:szCs w:val="21"/>
        </w:rPr>
        <w:t>CuCl(s)+</w:t>
      </w:r>
      <w:r>
        <w:rPr>
          <w:kern w:val="0"/>
          <w:szCs w:val="21"/>
        </w:rPr>
        <w:object>
          <v:shape id="_x0000_i1064" o:spt="75" type="#_x0000_t75" style="height:27.75pt;width:11.25pt;" o:ole="t" filled="f" o:preferrelative="t" stroked="f" coordsize="21600,21600">
            <v:path/>
            <v:fill on="f" focussize="0,0"/>
            <v:stroke on="f"/>
            <v:imagedata r:id="rId58" o:title=""/>
            <o:lock v:ext="edit" aspectratio="t"/>
            <w10:wrap type="none"/>
            <w10:anchorlock/>
          </v:shape>
          <o:OLEObject Type="Embed" ProgID="Equation.DSMT4" ShapeID="_x0000_i1064" DrawAspect="Content" ObjectID="_1468075743" r:id="rId59">
            <o:LockedField>false</o:LockedField>
          </o:OLEObject>
        </w:object>
      </w:r>
      <w:r>
        <w:rPr>
          <w:kern w:val="0"/>
          <w:szCs w:val="21"/>
        </w:rPr>
        <w:t>O</w:t>
      </w:r>
      <w:r>
        <w:rPr>
          <w:kern w:val="0"/>
          <w:szCs w:val="21"/>
          <w:vertAlign w:val="subscript"/>
        </w:rPr>
        <w:t>2</w:t>
      </w:r>
      <w:r>
        <w:rPr>
          <w:kern w:val="0"/>
          <w:szCs w:val="21"/>
        </w:rPr>
        <w:t>(g)=CuO(s)+</w:t>
      </w:r>
      <w:r>
        <w:rPr>
          <w:kern w:val="0"/>
          <w:szCs w:val="21"/>
        </w:rPr>
        <w:object>
          <v:shape id="_x0000_i1065" o:spt="75" type="#_x0000_t75" style="height:27.75pt;width:11.25pt;" o:ole="t" filled="f" o:preferrelative="t" stroked="f" coordsize="21600,21600">
            <v:path/>
            <v:fill on="f" focussize="0,0"/>
            <v:stroke on="f"/>
            <v:imagedata r:id="rId58" o:title=""/>
            <o:lock v:ext="edit" aspectratio="t"/>
            <w10:wrap type="none"/>
            <w10:anchorlock/>
          </v:shape>
          <o:OLEObject Type="Embed" ProgID="Equation.DSMT4" ShapeID="_x0000_i1065" DrawAspect="Content" ObjectID="_1468075744" r:id="rId60">
            <o:LockedField>false</o:LockedField>
          </o:OLEObject>
        </w:object>
      </w:r>
      <w:r>
        <w:rPr>
          <w:kern w:val="0"/>
          <w:szCs w:val="21"/>
        </w:rPr>
        <w:t>Cl</w:t>
      </w:r>
      <w:r>
        <w:rPr>
          <w:kern w:val="0"/>
          <w:szCs w:val="21"/>
          <w:vertAlign w:val="subscript"/>
        </w:rPr>
        <w:t>2</w:t>
      </w:r>
      <w:r>
        <w:rPr>
          <w:kern w:val="0"/>
          <w:szCs w:val="21"/>
        </w:rPr>
        <w:t>(g)   Δ</w:t>
      </w:r>
      <w:r>
        <w:rPr>
          <w:i/>
          <w:kern w:val="0"/>
          <w:szCs w:val="21"/>
        </w:rPr>
        <w:t>H</w:t>
      </w:r>
      <w:r>
        <w:rPr>
          <w:kern w:val="0"/>
          <w:szCs w:val="21"/>
          <w:vertAlign w:val="subscript"/>
        </w:rPr>
        <w:t>2</w:t>
      </w:r>
      <w:r>
        <w:rPr>
          <w:kern w:val="0"/>
          <w:szCs w:val="21"/>
        </w:rPr>
        <w:t>=-20 kJ·mol</w:t>
      </w:r>
      <w:r>
        <w:rPr>
          <w:kern w:val="0"/>
          <w:szCs w:val="21"/>
          <w:vertAlign w:val="superscript"/>
        </w:rPr>
        <w:t>-1</w:t>
      </w:r>
    </w:p>
    <w:p>
      <w:pPr>
        <w:overflowPunct w:val="0"/>
        <w:bidi w:val="0"/>
        <w:adjustRightInd w:val="0"/>
        <w:spacing w:line="360" w:lineRule="auto"/>
        <w:ind w:firstLine="424" w:firstLineChars="202"/>
        <w:textAlignment w:val="center"/>
        <w:rPr>
          <w:kern w:val="0"/>
          <w:szCs w:val="21"/>
        </w:rPr>
      </w:pPr>
      <w:r>
        <w:rPr>
          <w:kern w:val="0"/>
          <w:szCs w:val="21"/>
        </w:rPr>
        <w:t>CuO(s)+2HCl(g)=CuCl</w:t>
      </w:r>
      <w:r>
        <w:rPr>
          <w:kern w:val="0"/>
          <w:szCs w:val="21"/>
          <w:vertAlign w:val="subscript"/>
        </w:rPr>
        <w:t>2</w:t>
      </w:r>
      <w:r>
        <w:rPr>
          <w:kern w:val="0"/>
          <w:szCs w:val="21"/>
        </w:rPr>
        <w:t>(s)+H</w:t>
      </w:r>
      <w:r>
        <w:rPr>
          <w:kern w:val="0"/>
          <w:szCs w:val="21"/>
          <w:vertAlign w:val="subscript"/>
        </w:rPr>
        <w:t>2</w:t>
      </w:r>
      <w:r>
        <w:rPr>
          <w:kern w:val="0"/>
          <w:szCs w:val="21"/>
        </w:rPr>
        <w:t>O(g)    Δ</w:t>
      </w:r>
      <w:r>
        <w:rPr>
          <w:i/>
          <w:kern w:val="0"/>
          <w:szCs w:val="21"/>
        </w:rPr>
        <w:t>H</w:t>
      </w:r>
      <w:r>
        <w:rPr>
          <w:kern w:val="0"/>
          <w:szCs w:val="21"/>
          <w:vertAlign w:val="subscript"/>
        </w:rPr>
        <w:t>3</w:t>
      </w:r>
      <w:r>
        <w:rPr>
          <w:kern w:val="0"/>
          <w:szCs w:val="21"/>
        </w:rPr>
        <w:t>=-121 kJ·mol</w:t>
      </w:r>
      <w:r>
        <w:rPr>
          <w:kern w:val="0"/>
          <w:szCs w:val="21"/>
          <w:vertAlign w:val="superscript"/>
        </w:rPr>
        <w:t>-1</w:t>
      </w:r>
    </w:p>
    <w:p>
      <w:pPr>
        <w:overflowPunct w:val="0"/>
        <w:bidi w:val="0"/>
        <w:adjustRightInd w:val="0"/>
        <w:spacing w:line="360" w:lineRule="auto"/>
        <w:ind w:firstLine="424" w:firstLineChars="202"/>
        <w:textAlignment w:val="center"/>
        <w:rPr>
          <w:kern w:val="0"/>
          <w:szCs w:val="21"/>
        </w:rPr>
      </w:pPr>
      <w:r>
        <w:rPr>
          <w:rFonts w:hint="eastAsia"/>
          <w:kern w:val="0"/>
          <w:szCs w:val="21"/>
        </w:rPr>
        <w:t>则</w:t>
      </w:r>
      <w:r>
        <w:rPr>
          <w:kern w:val="0"/>
          <w:szCs w:val="21"/>
        </w:rPr>
        <w:t>4HCl(g)+O</w:t>
      </w:r>
      <w:r>
        <w:rPr>
          <w:kern w:val="0"/>
          <w:szCs w:val="21"/>
          <w:vertAlign w:val="subscript"/>
        </w:rPr>
        <w:t>2</w:t>
      </w:r>
      <w:r>
        <w:rPr>
          <w:kern w:val="0"/>
          <w:szCs w:val="21"/>
        </w:rPr>
        <w:t>(g)=2Cl</w:t>
      </w:r>
      <w:r>
        <w:rPr>
          <w:kern w:val="0"/>
          <w:szCs w:val="21"/>
          <w:vertAlign w:val="subscript"/>
        </w:rPr>
        <w:t>2</w:t>
      </w:r>
      <w:r>
        <w:rPr>
          <w:kern w:val="0"/>
          <w:szCs w:val="21"/>
        </w:rPr>
        <w:t>(g)+2H</w:t>
      </w:r>
      <w:r>
        <w:rPr>
          <w:kern w:val="0"/>
          <w:szCs w:val="21"/>
          <w:vertAlign w:val="subscript"/>
        </w:rPr>
        <w:t>2</w:t>
      </w:r>
      <w:r>
        <w:rPr>
          <w:kern w:val="0"/>
          <w:szCs w:val="21"/>
        </w:rPr>
        <w:t>O(g)</w:t>
      </w:r>
      <w:r>
        <w:rPr>
          <w:rFonts w:hint="eastAsia"/>
          <w:kern w:val="0"/>
          <w:szCs w:val="21"/>
        </w:rPr>
        <w:t>的</w:t>
      </w:r>
      <w:r>
        <w:rPr>
          <w:kern w:val="0"/>
          <w:szCs w:val="21"/>
        </w:rPr>
        <w:t>Δ</w:t>
      </w:r>
      <w:r>
        <w:rPr>
          <w:i/>
          <w:kern w:val="0"/>
          <w:szCs w:val="21"/>
        </w:rPr>
        <w:t>H</w:t>
      </w:r>
      <w:r>
        <w:rPr>
          <w:kern w:val="0"/>
          <w:szCs w:val="21"/>
        </w:rPr>
        <w:t>=_________ kJ·mol</w:t>
      </w:r>
      <w:r>
        <w:rPr>
          <w:kern w:val="0"/>
          <w:szCs w:val="21"/>
          <w:vertAlign w:val="superscript"/>
        </w:rPr>
        <w:t>-1</w:t>
      </w:r>
      <w:r>
        <w:rPr>
          <w:rFonts w:hint="eastAsia"/>
          <w:kern w:val="0"/>
          <w:szCs w:val="21"/>
        </w:rPr>
        <w:t>。</w:t>
      </w:r>
    </w:p>
    <w:p>
      <w:pPr>
        <w:overflowPunct w:val="0"/>
        <w:bidi w:val="0"/>
        <w:adjustRightInd w:val="0"/>
        <w:spacing w:line="360" w:lineRule="auto"/>
        <w:ind w:firstLine="424" w:firstLineChars="202"/>
        <w:textAlignment w:val="center"/>
        <w:rPr>
          <w:kern w:val="0"/>
          <w:szCs w:val="21"/>
        </w:rPr>
      </w:pPr>
      <w:r>
        <w:rPr>
          <w:rFonts w:hint="eastAsia"/>
          <w:kern w:val="0"/>
          <w:szCs w:val="21"/>
        </w:rPr>
        <w:t>（</w:t>
      </w:r>
      <w:r>
        <w:rPr>
          <w:kern w:val="0"/>
          <w:szCs w:val="21"/>
        </w:rPr>
        <w:t>3</w:t>
      </w:r>
      <w:r>
        <w:rPr>
          <w:rFonts w:hint="eastAsia"/>
          <w:kern w:val="0"/>
          <w:szCs w:val="21"/>
        </w:rPr>
        <w:t>）在一定温度的条件下，进一步提高</w:t>
      </w:r>
      <w:r>
        <w:rPr>
          <w:kern w:val="0"/>
          <w:szCs w:val="21"/>
        </w:rPr>
        <w:t>HC</w:t>
      </w:r>
      <w:r>
        <w:rPr>
          <w:rFonts w:hint="eastAsia"/>
          <w:kern w:val="0"/>
          <w:szCs w:val="21"/>
        </w:rPr>
        <w:t>l的转化率的方法是</w:t>
      </w:r>
      <w:r>
        <w:rPr>
          <w:kern w:val="0"/>
          <w:szCs w:val="21"/>
        </w:rPr>
        <w:t>______________</w:t>
      </w:r>
      <w:r>
        <w:rPr>
          <w:rFonts w:hint="eastAsia"/>
          <w:kern w:val="0"/>
          <w:szCs w:val="21"/>
          <w:lang w:val="zh-CN"/>
        </w:rPr>
        <w:t>。</w:t>
      </w:r>
      <w:r>
        <w:rPr>
          <w:rFonts w:hint="eastAsia"/>
          <w:kern w:val="0"/>
          <w:szCs w:val="21"/>
        </w:rPr>
        <w:t>（写出</w:t>
      </w:r>
      <w:r>
        <w:rPr>
          <w:kern w:val="0"/>
          <w:szCs w:val="21"/>
        </w:rPr>
        <w:t>2</w:t>
      </w:r>
      <w:r>
        <w:rPr>
          <w:rFonts w:hint="eastAsia"/>
          <w:kern w:val="0"/>
          <w:szCs w:val="21"/>
        </w:rPr>
        <w:t>种）</w:t>
      </w:r>
    </w:p>
    <w:p>
      <w:pPr>
        <w:overflowPunct w:val="0"/>
        <w:bidi w:val="0"/>
        <w:adjustRightInd w:val="0"/>
        <w:spacing w:line="360" w:lineRule="auto"/>
        <w:ind w:firstLine="424" w:firstLineChars="202"/>
        <w:textAlignment w:val="center"/>
        <w:rPr>
          <w:kern w:val="0"/>
          <w:szCs w:val="21"/>
        </w:rPr>
      </w:pPr>
      <w:r>
        <w:rPr>
          <w:rFonts w:hint="eastAsia"/>
          <w:kern w:val="0"/>
          <w:szCs w:val="21"/>
        </w:rPr>
        <w:t>（</w:t>
      </w:r>
      <w:r>
        <w:rPr>
          <w:kern w:val="0"/>
          <w:szCs w:val="21"/>
        </w:rPr>
        <w:t>4</w:t>
      </w:r>
      <w:r>
        <w:rPr>
          <w:rFonts w:hint="eastAsia"/>
          <w:kern w:val="0"/>
          <w:szCs w:val="21"/>
        </w:rPr>
        <w:t>）在传统的电解氯化氢回收氯气技术的基础上，科学家最近采用碳基电极材料设计了一种新的工艺方案，主要包括电化学过程和化学过程，如下图所示：</w:t>
      </w:r>
    </w:p>
    <w:p>
      <w:pPr>
        <w:overflowPunct w:val="0"/>
        <w:bidi w:val="0"/>
        <w:adjustRightInd w:val="0"/>
        <w:spacing w:line="360" w:lineRule="auto"/>
        <w:ind w:firstLine="424" w:firstLineChars="202"/>
        <w:jc w:val="center"/>
        <w:textAlignment w:val="center"/>
        <w:rPr>
          <w:kern w:val="0"/>
          <w:szCs w:val="21"/>
        </w:rPr>
      </w:pPr>
      <w:r>
        <w:drawing>
          <wp:inline distT="0" distB="0" distL="114300" distR="114300">
            <wp:extent cx="2389505" cy="1080770"/>
            <wp:effectExtent l="0" t="0" r="10795"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1"/>
                    <a:stretch>
                      <a:fillRect/>
                    </a:stretch>
                  </pic:blipFill>
                  <pic:spPr>
                    <a:xfrm>
                      <a:off x="0" y="0"/>
                      <a:ext cx="2389505" cy="1080770"/>
                    </a:xfrm>
                    <a:prstGeom prst="rect">
                      <a:avLst/>
                    </a:prstGeom>
                    <a:noFill/>
                    <a:ln w="9525">
                      <a:noFill/>
                    </a:ln>
                  </pic:spPr>
                </pic:pic>
              </a:graphicData>
            </a:graphic>
          </wp:inline>
        </w:drawing>
      </w:r>
    </w:p>
    <w:p>
      <w:pPr>
        <w:overflowPunct w:val="0"/>
        <w:bidi w:val="0"/>
        <w:adjustRightInd w:val="0"/>
        <w:spacing w:line="360" w:lineRule="auto"/>
        <w:ind w:firstLine="424" w:firstLineChars="202"/>
        <w:textAlignment w:val="center"/>
        <w:rPr>
          <w:kern w:val="0"/>
          <w:szCs w:val="21"/>
        </w:rPr>
      </w:pPr>
      <w:r>
        <w:rPr>
          <w:rFonts w:hint="eastAsia"/>
          <w:kern w:val="0"/>
          <w:szCs w:val="21"/>
        </w:rPr>
        <w:t>负极区发生的反应有</w:t>
      </w:r>
      <w:r>
        <w:rPr>
          <w:kern w:val="0"/>
          <w:szCs w:val="21"/>
          <w:lang w:val="zh-CN"/>
        </w:rPr>
        <w:t>____________________</w:t>
      </w:r>
      <w:r>
        <w:rPr>
          <w:rFonts w:hint="eastAsia"/>
          <w:kern w:val="0"/>
          <w:szCs w:val="21"/>
        </w:rPr>
        <w:t>（写反应方程式）。电路中转移</w:t>
      </w:r>
      <w:r>
        <w:rPr>
          <w:kern w:val="0"/>
          <w:szCs w:val="21"/>
        </w:rPr>
        <w:t>1 mol</w:t>
      </w:r>
      <w:r>
        <w:rPr>
          <w:rFonts w:hint="eastAsia"/>
          <w:kern w:val="0"/>
          <w:szCs w:val="21"/>
          <w:lang w:val="zh-CN"/>
        </w:rPr>
        <w:t>电子，需消耗氧气</w:t>
      </w:r>
      <w:r>
        <w:rPr>
          <w:kern w:val="0"/>
          <w:szCs w:val="21"/>
          <w:lang w:val="zh-CN"/>
        </w:rPr>
        <w:t>__________L</w:t>
      </w:r>
      <w:r>
        <w:rPr>
          <w:rFonts w:hint="eastAsia"/>
          <w:kern w:val="0"/>
          <w:szCs w:val="21"/>
          <w:lang w:val="zh-CN"/>
        </w:rPr>
        <w:t>（标准状况）。</w:t>
      </w:r>
    </w:p>
    <w:p>
      <w:pPr>
        <w:autoSpaceDE w:val="0"/>
        <w:autoSpaceDN w:val="0"/>
        <w:bidi w:val="0"/>
        <w:adjustRightInd w:val="0"/>
        <w:spacing w:line="360" w:lineRule="auto"/>
        <w:rPr>
          <w:kern w:val="0"/>
          <w:szCs w:val="24"/>
          <w:lang w:val="zh-CN"/>
        </w:rPr>
      </w:pPr>
      <w:r>
        <w:rPr>
          <w:kern w:val="0"/>
          <w:szCs w:val="24"/>
          <w:lang w:val="zh-CN"/>
        </w:rPr>
        <w:t>29．（11分）</w:t>
      </w:r>
    </w:p>
    <w:p>
      <w:pPr>
        <w:autoSpaceDE w:val="0"/>
        <w:autoSpaceDN w:val="0"/>
        <w:bidi w:val="0"/>
        <w:adjustRightInd w:val="0"/>
        <w:spacing w:line="360" w:lineRule="auto"/>
        <w:ind w:firstLine="480"/>
        <w:rPr>
          <w:kern w:val="0"/>
          <w:szCs w:val="24"/>
          <w:lang w:val="zh-CN"/>
        </w:rPr>
      </w:pPr>
      <w:r>
        <w:rPr>
          <w:kern w:val="0"/>
          <w:szCs w:val="24"/>
          <w:lang w:val="zh-CN"/>
        </w:rPr>
        <w:t>氮元素是植物生长的必需元素，合理施用氮肥可提高农作物的产量。回答下列问题。</w:t>
      </w:r>
    </w:p>
    <w:p>
      <w:pPr>
        <w:autoSpaceDE w:val="0"/>
        <w:autoSpaceDN w:val="0"/>
        <w:bidi w:val="0"/>
        <w:adjustRightInd w:val="0"/>
        <w:spacing w:line="360" w:lineRule="auto"/>
        <w:ind w:firstLine="420" w:firstLineChars="200"/>
        <w:rPr>
          <w:kern w:val="0"/>
          <w:szCs w:val="24"/>
          <w:lang w:val="zh-CN"/>
        </w:rPr>
      </w:pPr>
      <w:r>
        <w:rPr>
          <w:kern w:val="0"/>
          <w:szCs w:val="24"/>
          <w:lang w:val="zh-CN"/>
        </w:rPr>
        <w:t>（1）植物细胞内，在核糖体上合成的含氮有机物是___________，在细胞核中合成的含氮有机物是___________，叶绿体中含氮的光合色素是______________。</w:t>
      </w:r>
    </w:p>
    <w:p>
      <w:pPr>
        <w:autoSpaceDE w:val="0"/>
        <w:autoSpaceDN w:val="0"/>
        <w:bidi w:val="0"/>
        <w:adjustRightInd w:val="0"/>
        <w:spacing w:line="360" w:lineRule="auto"/>
        <w:ind w:firstLine="420" w:firstLineChars="200"/>
        <w:rPr>
          <w:kern w:val="0"/>
          <w:szCs w:val="24"/>
          <w:lang w:val="zh-CN"/>
        </w:rPr>
      </w:pPr>
      <w:r>
        <w:rPr>
          <w:kern w:val="0"/>
          <w:szCs w:val="24"/>
          <w:lang w:val="zh-CN"/>
        </w:rPr>
        <w:t>（2）农作物吸收氮元素的主要形式有铵态氮（NH</w:t>
      </w:r>
      <w:r>
        <w:rPr>
          <w:kern w:val="0"/>
          <w:szCs w:val="24"/>
          <w:vertAlign w:val="subscript"/>
          <w:lang w:val="zh-CN"/>
        </w:rPr>
        <w:t>4</w:t>
      </w:r>
      <w:r>
        <w:rPr>
          <w:rFonts w:hint="eastAsia"/>
          <w:kern w:val="0"/>
          <w:szCs w:val="24"/>
          <w:vertAlign w:val="superscript"/>
          <w:lang w:val="zh-CN"/>
        </w:rPr>
        <w:t>﹢</w:t>
      </w:r>
      <w:r>
        <w:rPr>
          <w:kern w:val="0"/>
          <w:szCs w:val="24"/>
          <w:lang w:val="zh-CN"/>
        </w:rPr>
        <w:t>）和硝态氮（NO</w:t>
      </w:r>
      <w:r>
        <w:rPr>
          <w:kern w:val="0"/>
          <w:szCs w:val="24"/>
          <w:vertAlign w:val="subscript"/>
          <w:lang w:val="zh-CN"/>
        </w:rPr>
        <w:t>3</w:t>
      </w:r>
      <w:r>
        <w:rPr>
          <w:rFonts w:hint="eastAsia"/>
          <w:kern w:val="0"/>
          <w:szCs w:val="24"/>
          <w:vertAlign w:val="superscript"/>
          <w:lang w:val="zh-CN"/>
        </w:rPr>
        <w:t>﹣</w:t>
      </w:r>
      <w:r>
        <w:rPr>
          <w:kern w:val="0"/>
          <w:szCs w:val="24"/>
          <w:lang w:val="zh-CN"/>
        </w:rPr>
        <w:t>）。已知作物甲对同一种营养液（以硝酸铵为唯一氮源）中NH</w:t>
      </w:r>
      <w:r>
        <w:rPr>
          <w:kern w:val="0"/>
          <w:szCs w:val="24"/>
          <w:vertAlign w:val="subscript"/>
          <w:lang w:val="zh-CN"/>
        </w:rPr>
        <w:t>4</w:t>
      </w:r>
      <w:r>
        <w:rPr>
          <w:rFonts w:hint="eastAsia"/>
          <w:kern w:val="0"/>
          <w:szCs w:val="24"/>
          <w:vertAlign w:val="superscript"/>
          <w:lang w:val="zh-CN"/>
        </w:rPr>
        <w:t>﹢</w:t>
      </w:r>
      <w:r>
        <w:rPr>
          <w:kern w:val="0"/>
          <w:szCs w:val="24"/>
          <w:lang w:val="zh-CN"/>
        </w:rPr>
        <w:t>和NO</w:t>
      </w:r>
      <w:r>
        <w:rPr>
          <w:kern w:val="0"/>
          <w:szCs w:val="24"/>
          <w:vertAlign w:val="subscript"/>
          <w:lang w:val="zh-CN"/>
        </w:rPr>
        <w:t>3</w:t>
      </w:r>
      <w:r>
        <w:rPr>
          <w:rFonts w:hint="eastAsia"/>
          <w:kern w:val="0"/>
          <w:szCs w:val="24"/>
          <w:vertAlign w:val="superscript"/>
          <w:lang w:val="zh-CN"/>
        </w:rPr>
        <w:t>﹣</w:t>
      </w:r>
      <w:r>
        <w:rPr>
          <w:kern w:val="0"/>
          <w:szCs w:val="24"/>
          <w:lang w:val="zh-CN"/>
        </w:rPr>
        <w:t>的吸收具有偏好性（NH</w:t>
      </w:r>
      <w:r>
        <w:rPr>
          <w:kern w:val="0"/>
          <w:szCs w:val="24"/>
          <w:vertAlign w:val="subscript"/>
          <w:lang w:val="zh-CN"/>
        </w:rPr>
        <w:t>4</w:t>
      </w:r>
      <w:r>
        <w:rPr>
          <w:rFonts w:hint="eastAsia"/>
          <w:kern w:val="0"/>
          <w:szCs w:val="24"/>
          <w:vertAlign w:val="superscript"/>
          <w:lang w:val="zh-CN"/>
        </w:rPr>
        <w:t>﹢</w:t>
      </w:r>
      <w:r>
        <w:rPr>
          <w:kern w:val="0"/>
          <w:szCs w:val="24"/>
          <w:lang w:val="zh-CN"/>
        </w:rPr>
        <w:t>和NO</w:t>
      </w:r>
      <w:r>
        <w:rPr>
          <w:kern w:val="0"/>
          <w:szCs w:val="24"/>
          <w:vertAlign w:val="subscript"/>
          <w:lang w:val="zh-CN"/>
        </w:rPr>
        <w:t>3</w:t>
      </w:r>
      <w:r>
        <w:rPr>
          <w:rFonts w:hint="eastAsia"/>
          <w:kern w:val="0"/>
          <w:szCs w:val="24"/>
          <w:vertAlign w:val="superscript"/>
          <w:lang w:val="zh-CN"/>
        </w:rPr>
        <w:t>﹣</w:t>
      </w:r>
      <w:r>
        <w:rPr>
          <w:kern w:val="0"/>
          <w:szCs w:val="24"/>
          <w:lang w:val="zh-CN"/>
        </w:rPr>
        <w:t>同时存在时，对一种离子的吸收量大于另一种）。请设计实验对这种偏好性进行验证，要求简要写出实验思路、预期结果和结论。</w:t>
      </w:r>
    </w:p>
    <w:p>
      <w:pPr>
        <w:autoSpaceDE w:val="0"/>
        <w:autoSpaceDN w:val="0"/>
        <w:bidi w:val="0"/>
        <w:adjustRightInd w:val="0"/>
        <w:spacing w:line="360" w:lineRule="auto"/>
        <w:rPr>
          <w:kern w:val="0"/>
          <w:szCs w:val="24"/>
          <w:lang w:val="zh-CN"/>
        </w:rPr>
      </w:pPr>
      <w:r>
        <w:rPr>
          <w:kern w:val="0"/>
          <w:szCs w:val="24"/>
          <w:lang w:val="zh-CN"/>
        </w:rPr>
        <w:t>30．（11分）</w:t>
      </w:r>
    </w:p>
    <w:p>
      <w:pPr>
        <w:autoSpaceDE w:val="0"/>
        <w:autoSpaceDN w:val="0"/>
        <w:bidi w:val="0"/>
        <w:adjustRightInd w:val="0"/>
        <w:spacing w:line="360" w:lineRule="auto"/>
        <w:ind w:firstLine="420" w:firstLineChars="200"/>
        <w:rPr>
          <w:kern w:val="0"/>
          <w:szCs w:val="24"/>
          <w:lang w:val="zh-CN"/>
        </w:rPr>
      </w:pPr>
      <w:r>
        <w:rPr>
          <w:kern w:val="0"/>
          <w:szCs w:val="24"/>
          <w:lang w:val="zh-CN"/>
        </w:rPr>
        <w:t>动物初次接受某种抗原刺激能引发初次免疫应答，再次接受同种抗原刺激能引发再次免疫应答。某研究小组取若干只实验小鼠分成四组进行实验，实验分组及处理见下表。</w:t>
      </w:r>
    </w:p>
    <w:tbl>
      <w:tblPr>
        <w:tblStyle w:val="12"/>
        <w:tblW w:w="8630" w:type="dxa"/>
        <w:jc w:val="center"/>
        <w:tblInd w:w="0"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726"/>
        <w:gridCol w:w="1726"/>
        <w:gridCol w:w="1726"/>
        <w:gridCol w:w="1726"/>
        <w:gridCol w:w="1726"/>
      </w:tblGrid>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小鼠分组</w:t>
            </w:r>
          </w:p>
        </w:tc>
        <w:tc>
          <w:tcPr>
            <w:tcW w:w="1726" w:type="dxa"/>
            <w:shd w:val="clear" w:color="auto" w:fill="auto"/>
            <w:vAlign w:val="top"/>
          </w:tcPr>
          <w:p>
            <w:pPr>
              <w:widowControl w:val="0"/>
              <w:autoSpaceDE w:val="0"/>
              <w:autoSpaceDN w:val="0"/>
              <w:bidi w:val="0"/>
              <w:adjustRightInd w:val="0"/>
              <w:spacing w:line="360" w:lineRule="auto"/>
              <w:jc w:val="center"/>
              <w:rPr>
                <w:rFonts w:eastAsia="等线"/>
                <w:kern w:val="0"/>
                <w:sz w:val="21"/>
                <w:szCs w:val="24"/>
                <w:lang w:val="zh-CN" w:eastAsia="zh-CN" w:bidi="ar-SA"/>
              </w:rPr>
            </w:pPr>
            <w:r>
              <w:rPr>
                <w:rFonts w:eastAsia="等线"/>
                <w:kern w:val="0"/>
                <w:sz w:val="21"/>
                <w:szCs w:val="24"/>
                <w:lang w:val="zh-CN" w:eastAsia="zh-CN" w:bidi="ar-SA"/>
              </w:rPr>
              <w:t>A</w:t>
            </w:r>
            <w:r>
              <w:rPr>
                <w:rFonts w:ascii="宋体" w:hAnsi="宋体"/>
                <w:kern w:val="0"/>
                <w:sz w:val="21"/>
                <w:szCs w:val="24"/>
                <w:lang w:val="zh-CN" w:eastAsia="zh-CN" w:bidi="ar-SA"/>
              </w:rPr>
              <w:t>组</w:t>
            </w:r>
          </w:p>
        </w:tc>
        <w:tc>
          <w:tcPr>
            <w:tcW w:w="1726" w:type="dxa"/>
            <w:shd w:val="clear" w:color="auto" w:fill="auto"/>
            <w:vAlign w:val="top"/>
          </w:tcPr>
          <w:p>
            <w:pPr>
              <w:widowControl w:val="0"/>
              <w:autoSpaceDE w:val="0"/>
              <w:autoSpaceDN w:val="0"/>
              <w:bidi w:val="0"/>
              <w:adjustRightInd w:val="0"/>
              <w:spacing w:line="360" w:lineRule="auto"/>
              <w:jc w:val="center"/>
              <w:rPr>
                <w:rFonts w:eastAsia="等线"/>
                <w:kern w:val="0"/>
                <w:sz w:val="21"/>
                <w:szCs w:val="24"/>
                <w:lang w:val="zh-CN" w:eastAsia="zh-CN" w:bidi="ar-SA"/>
              </w:rPr>
            </w:pPr>
            <w:r>
              <w:rPr>
                <w:rFonts w:eastAsia="等线"/>
                <w:kern w:val="0"/>
                <w:sz w:val="21"/>
                <w:szCs w:val="24"/>
                <w:lang w:val="zh-CN" w:eastAsia="zh-CN" w:bidi="ar-SA"/>
              </w:rPr>
              <w:t>B</w:t>
            </w:r>
            <w:r>
              <w:rPr>
                <w:rFonts w:ascii="宋体" w:hAnsi="宋体"/>
                <w:kern w:val="0"/>
                <w:sz w:val="21"/>
                <w:szCs w:val="24"/>
                <w:lang w:val="zh-CN" w:eastAsia="zh-CN" w:bidi="ar-SA"/>
              </w:rPr>
              <w:t>组</w:t>
            </w:r>
          </w:p>
        </w:tc>
        <w:tc>
          <w:tcPr>
            <w:tcW w:w="1726" w:type="dxa"/>
            <w:shd w:val="clear" w:color="auto" w:fill="auto"/>
            <w:vAlign w:val="top"/>
          </w:tcPr>
          <w:p>
            <w:pPr>
              <w:widowControl w:val="0"/>
              <w:autoSpaceDE w:val="0"/>
              <w:autoSpaceDN w:val="0"/>
              <w:bidi w:val="0"/>
              <w:adjustRightInd w:val="0"/>
              <w:spacing w:line="360" w:lineRule="auto"/>
              <w:jc w:val="center"/>
              <w:rPr>
                <w:rFonts w:eastAsia="等线"/>
                <w:kern w:val="0"/>
                <w:sz w:val="21"/>
                <w:szCs w:val="24"/>
                <w:lang w:val="zh-CN" w:eastAsia="zh-CN" w:bidi="ar-SA"/>
              </w:rPr>
            </w:pPr>
            <w:r>
              <w:rPr>
                <w:rFonts w:eastAsia="等线"/>
                <w:kern w:val="0"/>
                <w:sz w:val="21"/>
                <w:szCs w:val="24"/>
                <w:lang w:val="zh-CN" w:eastAsia="zh-CN" w:bidi="ar-SA"/>
              </w:rPr>
              <w:t>C</w:t>
            </w:r>
            <w:r>
              <w:rPr>
                <w:rFonts w:ascii="宋体" w:hAnsi="宋体"/>
                <w:kern w:val="0"/>
                <w:sz w:val="21"/>
                <w:szCs w:val="24"/>
                <w:lang w:val="zh-CN" w:eastAsia="zh-CN" w:bidi="ar-SA"/>
              </w:rPr>
              <w:t>组</w:t>
            </w:r>
          </w:p>
        </w:tc>
        <w:tc>
          <w:tcPr>
            <w:tcW w:w="1726" w:type="dxa"/>
            <w:shd w:val="clear" w:color="auto" w:fill="auto"/>
            <w:vAlign w:val="top"/>
          </w:tcPr>
          <w:p>
            <w:pPr>
              <w:widowControl w:val="0"/>
              <w:autoSpaceDE w:val="0"/>
              <w:autoSpaceDN w:val="0"/>
              <w:bidi w:val="0"/>
              <w:adjustRightInd w:val="0"/>
              <w:spacing w:line="360" w:lineRule="auto"/>
              <w:jc w:val="center"/>
              <w:rPr>
                <w:rFonts w:eastAsia="等线"/>
                <w:kern w:val="0"/>
                <w:sz w:val="21"/>
                <w:szCs w:val="24"/>
                <w:lang w:val="zh-CN" w:eastAsia="zh-CN" w:bidi="ar-SA"/>
              </w:rPr>
            </w:pPr>
            <w:r>
              <w:rPr>
                <w:rFonts w:eastAsia="等线"/>
                <w:kern w:val="0"/>
                <w:sz w:val="21"/>
                <w:szCs w:val="24"/>
                <w:lang w:val="zh-CN" w:eastAsia="zh-CN" w:bidi="ar-SA"/>
              </w:rPr>
              <w:t>D</w:t>
            </w:r>
            <w:r>
              <w:rPr>
                <w:rFonts w:ascii="宋体" w:hAnsi="宋体"/>
                <w:kern w:val="0"/>
                <w:sz w:val="21"/>
                <w:szCs w:val="24"/>
                <w:lang w:val="zh-CN" w:eastAsia="zh-CN" w:bidi="ar-SA"/>
              </w:rPr>
              <w:t>组</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初次注射抗原</w:t>
            </w:r>
          </w:p>
        </w:tc>
        <w:tc>
          <w:tcPr>
            <w:tcW w:w="3452" w:type="dxa"/>
            <w:gridSpan w:val="2"/>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抗原甲</w:t>
            </w:r>
          </w:p>
        </w:tc>
        <w:tc>
          <w:tcPr>
            <w:tcW w:w="3452" w:type="dxa"/>
            <w:gridSpan w:val="2"/>
            <w:shd w:val="clear" w:color="auto" w:fill="auto"/>
            <w:vAlign w:val="top"/>
          </w:tcPr>
          <w:p>
            <w:pPr>
              <w:widowControl w:val="0"/>
              <w:autoSpaceDE w:val="0"/>
              <w:autoSpaceDN w:val="0"/>
              <w:bidi w:val="0"/>
              <w:adjustRightInd w:val="0"/>
              <w:spacing w:line="360" w:lineRule="auto"/>
              <w:ind w:firstLine="480"/>
              <w:jc w:val="center"/>
              <w:rPr>
                <w:rFonts w:ascii="宋体" w:hAnsi="宋体"/>
                <w:kern w:val="0"/>
                <w:sz w:val="21"/>
                <w:szCs w:val="24"/>
                <w:lang w:val="zh-CN" w:eastAsia="zh-CN" w:bidi="ar-SA"/>
              </w:rPr>
            </w:pPr>
            <w:r>
              <w:rPr>
                <w:rFonts w:ascii="宋体" w:hAnsi="宋体"/>
                <w:kern w:val="0"/>
                <w:sz w:val="21"/>
                <w:szCs w:val="24"/>
                <w:lang w:val="zh-CN" w:eastAsia="zh-CN" w:bidi="ar-SA"/>
              </w:rPr>
              <w:t>抗原乙</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30" w:type="dxa"/>
            <w:gridSpan w:val="5"/>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间隔一段合适的时间</w:t>
            </w:r>
          </w:p>
        </w:tc>
      </w:tr>
      <w:tr>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再次注射抗原</w:t>
            </w:r>
          </w:p>
        </w:tc>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抗原甲</w:t>
            </w:r>
          </w:p>
        </w:tc>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抗原乙</w:t>
            </w:r>
          </w:p>
        </w:tc>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抗原甲</w:t>
            </w:r>
          </w:p>
        </w:tc>
        <w:tc>
          <w:tcPr>
            <w:tcW w:w="1726" w:type="dxa"/>
            <w:shd w:val="clear" w:color="auto" w:fill="auto"/>
            <w:vAlign w:val="top"/>
          </w:tcPr>
          <w:p>
            <w:pPr>
              <w:widowControl w:val="0"/>
              <w:autoSpaceDE w:val="0"/>
              <w:autoSpaceDN w:val="0"/>
              <w:bidi w:val="0"/>
              <w:adjustRightInd w:val="0"/>
              <w:spacing w:line="360" w:lineRule="auto"/>
              <w:jc w:val="center"/>
              <w:rPr>
                <w:rFonts w:ascii="宋体" w:hAnsi="宋体"/>
                <w:kern w:val="0"/>
                <w:sz w:val="21"/>
                <w:szCs w:val="24"/>
                <w:lang w:val="zh-CN" w:eastAsia="zh-CN" w:bidi="ar-SA"/>
              </w:rPr>
            </w:pPr>
            <w:r>
              <w:rPr>
                <w:rFonts w:ascii="宋体" w:hAnsi="宋体"/>
                <w:kern w:val="0"/>
                <w:sz w:val="21"/>
                <w:szCs w:val="24"/>
                <w:lang w:val="zh-CN" w:eastAsia="zh-CN" w:bidi="ar-SA"/>
              </w:rPr>
              <w:t>抗原乙</w:t>
            </w:r>
          </w:p>
        </w:tc>
      </w:tr>
    </w:tbl>
    <w:p>
      <w:pPr>
        <w:autoSpaceDE w:val="0"/>
        <w:autoSpaceDN w:val="0"/>
        <w:bidi w:val="0"/>
        <w:adjustRightInd w:val="0"/>
        <w:spacing w:line="360" w:lineRule="auto"/>
        <w:ind w:firstLine="480"/>
        <w:rPr>
          <w:kern w:val="0"/>
          <w:szCs w:val="24"/>
          <w:lang w:val="zh-CN"/>
        </w:rPr>
      </w:pPr>
      <w:r>
        <w:rPr>
          <w:kern w:val="0"/>
          <w:szCs w:val="24"/>
          <w:lang w:val="zh-CN"/>
        </w:rPr>
        <w:t>回答下列问题。</w:t>
      </w:r>
    </w:p>
    <w:p>
      <w:pPr>
        <w:autoSpaceDE w:val="0"/>
        <w:autoSpaceDN w:val="0"/>
        <w:bidi w:val="0"/>
        <w:adjustRightInd w:val="0"/>
        <w:spacing w:line="360" w:lineRule="auto"/>
        <w:ind w:firstLine="420" w:firstLineChars="200"/>
        <w:rPr>
          <w:kern w:val="0"/>
          <w:szCs w:val="24"/>
          <w:lang w:val="zh-CN"/>
        </w:rPr>
      </w:pPr>
      <w:r>
        <w:rPr>
          <w:kern w:val="0"/>
          <w:szCs w:val="24"/>
          <w:lang w:val="zh-CN"/>
        </w:rPr>
        <w:t>（1）为确定A、B、C、D四组小鼠是否有免疫应答发生，应检测的免疫活性物质是______（填“抗体”或“抗原”）。</w:t>
      </w:r>
    </w:p>
    <w:p>
      <w:pPr>
        <w:autoSpaceDE w:val="0"/>
        <w:autoSpaceDN w:val="0"/>
        <w:bidi w:val="0"/>
        <w:adjustRightInd w:val="0"/>
        <w:spacing w:line="360" w:lineRule="auto"/>
        <w:ind w:firstLine="420" w:firstLineChars="200"/>
        <w:rPr>
          <w:kern w:val="0"/>
          <w:szCs w:val="24"/>
          <w:lang w:val="zh-CN"/>
        </w:rPr>
      </w:pPr>
      <w:r>
        <w:rPr>
          <w:kern w:val="0"/>
          <w:szCs w:val="24"/>
          <w:lang w:val="zh-CN"/>
        </w:rPr>
        <w:t>（2）再次注射抗原后，上述四组小鼠中能出现再次免疫应答的组是______。初次注射抗原后机体能产生记忆细胞，再次注射同种抗原后这些记忆细胞能够_________。</w:t>
      </w:r>
    </w:p>
    <w:p>
      <w:pPr>
        <w:autoSpaceDE w:val="0"/>
        <w:autoSpaceDN w:val="0"/>
        <w:bidi w:val="0"/>
        <w:adjustRightInd w:val="0"/>
        <w:spacing w:line="360" w:lineRule="auto"/>
        <w:ind w:firstLine="420" w:firstLineChars="200"/>
        <w:rPr>
          <w:kern w:val="0"/>
          <w:szCs w:val="24"/>
          <w:lang w:val="zh-CN"/>
        </w:rPr>
      </w:pPr>
      <w:r>
        <w:rPr>
          <w:kern w:val="0"/>
          <w:szCs w:val="24"/>
          <w:lang w:val="zh-CN"/>
        </w:rPr>
        <w:t>（3）A组小鼠再次注射抗原甲，一段时间后取血清，血清中加入抗原甲后会出现沉淀，产生这种现象的原因是_________。</w:t>
      </w:r>
    </w:p>
    <w:p>
      <w:pPr>
        <w:autoSpaceDE w:val="0"/>
        <w:autoSpaceDN w:val="0"/>
        <w:bidi w:val="0"/>
        <w:adjustRightInd w:val="0"/>
        <w:spacing w:line="360" w:lineRule="auto"/>
        <w:ind w:firstLine="420" w:firstLineChars="200"/>
        <w:rPr>
          <w:kern w:val="0"/>
          <w:szCs w:val="24"/>
          <w:lang w:val="zh-CN"/>
        </w:rPr>
      </w:pPr>
      <w:r>
        <w:rPr>
          <w:kern w:val="0"/>
          <w:szCs w:val="24"/>
          <w:lang w:val="zh-CN"/>
        </w:rPr>
        <w:t>（4）若小鼠发生过敏反应，过敏反应的特点一般有_________（答出2点即可）。</w:t>
      </w:r>
    </w:p>
    <w:p>
      <w:pPr>
        <w:autoSpaceDE w:val="0"/>
        <w:autoSpaceDN w:val="0"/>
        <w:bidi w:val="0"/>
        <w:adjustRightInd w:val="0"/>
        <w:spacing w:line="360" w:lineRule="auto"/>
        <w:rPr>
          <w:kern w:val="0"/>
          <w:szCs w:val="24"/>
          <w:lang w:val="zh-CN"/>
        </w:rPr>
      </w:pPr>
      <w:r>
        <w:rPr>
          <w:kern w:val="0"/>
          <w:szCs w:val="24"/>
          <w:lang w:val="zh-CN"/>
        </w:rPr>
        <w:t>31．（8分）</w:t>
      </w:r>
    </w:p>
    <w:p>
      <w:pPr>
        <w:autoSpaceDE w:val="0"/>
        <w:autoSpaceDN w:val="0"/>
        <w:bidi w:val="0"/>
        <w:adjustRightInd w:val="0"/>
        <w:spacing w:line="360" w:lineRule="auto"/>
        <w:ind w:firstLine="480"/>
        <w:rPr>
          <w:kern w:val="0"/>
          <w:szCs w:val="24"/>
          <w:lang w:val="zh-CN"/>
        </w:rPr>
      </w:pPr>
      <w:r>
        <w:rPr>
          <w:kern w:val="0"/>
          <w:szCs w:val="24"/>
          <w:lang w:val="zh-CN"/>
        </w:rPr>
        <w:t>回答下列与种群数量有关的问题。</w:t>
      </w:r>
    </w:p>
    <w:p>
      <w:pPr>
        <w:autoSpaceDE w:val="0"/>
        <w:autoSpaceDN w:val="0"/>
        <w:bidi w:val="0"/>
        <w:adjustRightInd w:val="0"/>
        <w:spacing w:line="360" w:lineRule="auto"/>
        <w:ind w:firstLine="420" w:firstLineChars="200"/>
        <w:rPr>
          <w:kern w:val="0"/>
          <w:szCs w:val="24"/>
          <w:lang w:val="zh-CN"/>
        </w:rPr>
      </w:pPr>
      <w:r>
        <w:rPr>
          <w:kern w:val="0"/>
          <w:szCs w:val="24"/>
          <w:lang w:val="zh-CN"/>
        </w:rPr>
        <w:t>（1）将某种单细胞菌接种到装有10</w:t>
      </w:r>
      <w:r>
        <w:rPr>
          <w:rFonts w:hint="eastAsia"/>
          <w:kern w:val="0"/>
          <w:szCs w:val="24"/>
          <w:lang w:val="zh-CN"/>
        </w:rPr>
        <w:t xml:space="preserve"> </w:t>
      </w:r>
      <w:r>
        <w:rPr>
          <w:kern w:val="0"/>
          <w:szCs w:val="24"/>
          <w:lang w:val="zh-CN"/>
        </w:rPr>
        <w:t>mL液体培养基（培养基M）的试管中，培养并定时取样进行计数。计数后发现，试管中该种菌的总数达到</w:t>
      </w:r>
      <w:r>
        <w:rPr>
          <w:i/>
          <w:kern w:val="0"/>
          <w:szCs w:val="24"/>
          <w:lang w:val="zh-CN"/>
        </w:rPr>
        <w:t>a</w:t>
      </w:r>
      <w:r>
        <w:rPr>
          <w:kern w:val="0"/>
          <w:szCs w:val="24"/>
          <w:lang w:val="zh-CN"/>
        </w:rPr>
        <w:t>时，种群数量不再增加。由此可知，该种群增长曲线为_________型，且种群数量为时_________，种群增长最快。</w:t>
      </w:r>
    </w:p>
    <w:p>
      <w:pPr>
        <w:autoSpaceDE w:val="0"/>
        <w:autoSpaceDN w:val="0"/>
        <w:bidi w:val="0"/>
        <w:adjustRightInd w:val="0"/>
        <w:spacing w:line="360" w:lineRule="auto"/>
        <w:ind w:firstLine="420" w:firstLineChars="200"/>
        <w:rPr>
          <w:kern w:val="0"/>
          <w:szCs w:val="24"/>
          <w:lang w:val="zh-CN"/>
        </w:rPr>
      </w:pPr>
      <w:r>
        <w:rPr>
          <w:kern w:val="0"/>
          <w:szCs w:val="24"/>
          <w:lang w:val="zh-CN"/>
        </w:rPr>
        <w:t>（2）若将该种菌接种在5</w:t>
      </w:r>
      <w:r>
        <w:rPr>
          <w:rFonts w:hint="eastAsia"/>
          <w:kern w:val="0"/>
          <w:szCs w:val="24"/>
          <w:lang w:val="zh-CN"/>
        </w:rPr>
        <w:t xml:space="preserve"> </w:t>
      </w:r>
      <w:r>
        <w:rPr>
          <w:kern w:val="0"/>
          <w:szCs w:val="24"/>
          <w:lang w:val="zh-CN"/>
        </w:rPr>
        <w:t>mL培养基M中，培养条件同上，则与上述实验结果相比，该种菌的环境容纳量（</w:t>
      </w:r>
      <w:r>
        <w:rPr>
          <w:i/>
          <w:iCs/>
          <w:kern w:val="0"/>
          <w:szCs w:val="24"/>
          <w:lang w:val="zh-CN"/>
        </w:rPr>
        <w:t>K</w:t>
      </w:r>
      <w:r>
        <w:rPr>
          <w:kern w:val="0"/>
          <w:szCs w:val="24"/>
          <w:lang w:val="zh-CN"/>
        </w:rPr>
        <w:t>值）_________（填“增大”“不变”或“减小”）。若在5</w:t>
      </w:r>
      <w:r>
        <w:rPr>
          <w:rFonts w:hint="eastAsia"/>
          <w:kern w:val="0"/>
          <w:szCs w:val="24"/>
          <w:lang w:val="zh-CN"/>
        </w:rPr>
        <w:t xml:space="preserve"> </w:t>
      </w:r>
      <w:r>
        <w:rPr>
          <w:kern w:val="0"/>
          <w:szCs w:val="24"/>
          <w:lang w:val="zh-CN"/>
        </w:rPr>
        <w:t>mL培养基M中接种该菌的量增加一倍，则与增加前相比，</w:t>
      </w:r>
      <w:r>
        <w:rPr>
          <w:i/>
          <w:iCs/>
          <w:kern w:val="0"/>
          <w:szCs w:val="24"/>
          <w:lang w:val="zh-CN"/>
        </w:rPr>
        <w:t>K</w:t>
      </w:r>
      <w:r>
        <w:rPr>
          <w:kern w:val="0"/>
          <w:szCs w:val="24"/>
          <w:lang w:val="zh-CN"/>
        </w:rPr>
        <w:t>值_________（填“增大”“不变”或“减小”），原因是_________。</w:t>
      </w:r>
    </w:p>
    <w:p>
      <w:pPr>
        <w:autoSpaceDE w:val="0"/>
        <w:autoSpaceDN w:val="0"/>
        <w:bidi w:val="0"/>
        <w:adjustRightInd w:val="0"/>
        <w:spacing w:line="360" w:lineRule="auto"/>
        <w:rPr>
          <w:kern w:val="0"/>
          <w:szCs w:val="24"/>
          <w:lang w:val="zh-CN"/>
        </w:rPr>
      </w:pPr>
      <w:r>
        <w:rPr>
          <w:kern w:val="0"/>
          <w:szCs w:val="24"/>
          <w:lang w:val="zh-CN"/>
        </w:rPr>
        <w:t>32．（9分）</w:t>
      </w:r>
    </w:p>
    <w:p>
      <w:pPr>
        <w:autoSpaceDE w:val="0"/>
        <w:autoSpaceDN w:val="0"/>
        <w:bidi w:val="0"/>
        <w:adjustRightInd w:val="0"/>
        <w:spacing w:line="360" w:lineRule="auto"/>
        <w:ind w:firstLine="420" w:firstLineChars="200"/>
        <w:rPr>
          <w:kern w:val="0"/>
          <w:szCs w:val="24"/>
          <w:lang w:val="zh-CN"/>
        </w:rPr>
      </w:pPr>
      <w:r>
        <w:rPr>
          <w:kern w:val="0"/>
          <w:szCs w:val="24"/>
          <w:lang w:val="zh-CN"/>
        </w:rPr>
        <w:t>玉米是一种二倍体异花传粉作物，可作为研究遗传规律的实验材料。玉米子粒的饱满与凹陷是一对相对性状，受一对等位基因控制。回答下列问题。</w:t>
      </w:r>
    </w:p>
    <w:p>
      <w:pPr>
        <w:autoSpaceDE w:val="0"/>
        <w:autoSpaceDN w:val="0"/>
        <w:bidi w:val="0"/>
        <w:adjustRightInd w:val="0"/>
        <w:spacing w:line="360" w:lineRule="auto"/>
        <w:ind w:firstLine="420" w:firstLineChars="200"/>
        <w:rPr>
          <w:kern w:val="0"/>
          <w:szCs w:val="24"/>
          <w:lang w:val="zh-CN"/>
        </w:rPr>
      </w:pPr>
      <w:r>
        <w:rPr>
          <w:kern w:val="0"/>
          <w:szCs w:val="24"/>
          <w:lang w:val="zh-CN"/>
        </w:rPr>
        <w:t>（1）在一对等位基因控制的相对性状中，杂合子通常表现的性状是___________。</w:t>
      </w:r>
    </w:p>
    <w:p>
      <w:pPr>
        <w:autoSpaceDE w:val="0"/>
        <w:autoSpaceDN w:val="0"/>
        <w:bidi w:val="0"/>
        <w:adjustRightInd w:val="0"/>
        <w:spacing w:line="360" w:lineRule="auto"/>
        <w:ind w:firstLine="420" w:firstLineChars="200"/>
        <w:rPr>
          <w:kern w:val="0"/>
          <w:szCs w:val="24"/>
          <w:lang w:val="zh-CN"/>
        </w:rPr>
      </w:pPr>
      <w:r>
        <w:rPr>
          <w:kern w:val="0"/>
          <w:szCs w:val="24"/>
          <w:lang w:val="zh-CN"/>
        </w:rPr>
        <w:t>（2）现有在自然条件下获得的一些饱满的玉米子粒和一些凹陷的玉米子粒，若要用这两种玉米子粒为材料验证分离定律。写出两种验证思路及预期结果。</w:t>
      </w:r>
    </w:p>
    <w:p>
      <w:pPr>
        <w:overflowPunct w:val="0"/>
        <w:bidi w:val="0"/>
        <w:adjustRightInd w:val="0"/>
        <w:spacing w:line="360" w:lineRule="auto"/>
        <w:ind w:left="630" w:hanging="630" w:hangingChars="300"/>
        <w:contextualSpacing/>
        <w:textAlignment w:val="center"/>
        <w:rPr>
          <w:rFonts w:hint="eastAsia" w:eastAsia="黑体"/>
          <w:bCs/>
          <w:kern w:val="0"/>
          <w:szCs w:val="21"/>
        </w:rPr>
      </w:pPr>
      <w:r>
        <w:rPr>
          <w:rFonts w:eastAsia="黑体"/>
          <w:bCs/>
          <w:kern w:val="0"/>
          <w:szCs w:val="21"/>
        </w:rPr>
        <w:t>（二）选考题：共45分。请考生从2道物理题、2道化学题、2道生物题中每科任选一题作答。如果多做，则每科按所做的第一题计分。</w:t>
      </w:r>
    </w:p>
    <w:p>
      <w:pPr>
        <w:wordWrap w:val="0"/>
        <w:autoSpaceDE w:val="0"/>
        <w:autoSpaceDN w:val="0"/>
        <w:bidi w:val="0"/>
        <w:adjustRightInd w:val="0"/>
        <w:spacing w:line="360" w:lineRule="auto"/>
        <w:textAlignment w:val="center"/>
        <w:rPr>
          <w:snapToGrid w:val="0"/>
          <w:kern w:val="0"/>
          <w:szCs w:val="21"/>
          <w:lang w:val="zh-CN"/>
        </w:rPr>
      </w:pPr>
      <w:r>
        <w:rPr>
          <w:snapToGrid w:val="0"/>
          <w:kern w:val="0"/>
          <w:szCs w:val="21"/>
          <w:lang w:val="zh-CN"/>
        </w:rPr>
        <w:t>33</w:t>
      </w:r>
      <w:r>
        <w:rPr>
          <w:snapToGrid w:val="0"/>
          <w:kern w:val="0"/>
          <w:szCs w:val="21"/>
        </w:rPr>
        <w:t>．</w:t>
      </w:r>
      <w:r>
        <w:rPr>
          <w:snapToGrid w:val="0"/>
          <w:kern w:val="0"/>
          <w:szCs w:val="21"/>
          <w:lang w:val="zh-CN"/>
        </w:rPr>
        <w:t>[物理</w:t>
      </w:r>
      <w:r>
        <w:rPr>
          <w:rFonts w:eastAsia="方正中倩繁体"/>
          <w:snapToGrid w:val="0"/>
          <w:kern w:val="0"/>
          <w:szCs w:val="21"/>
          <w:lang w:val="zh-CN"/>
        </w:rPr>
        <w:t>——</w:t>
      </w:r>
      <w:r>
        <w:rPr>
          <w:snapToGrid w:val="0"/>
          <w:kern w:val="0"/>
          <w:szCs w:val="21"/>
          <w:lang w:val="zh-CN"/>
        </w:rPr>
        <w:t>选修3–3]（15分）</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1）（5分）用油膜法估算分子大小的实验中，首先需将纯油酸稀释成一定浓度的油酸酒精溶液，稀释的目的是________________________________________________________________。实验中为了测量出一滴已知浓度的油酸酒精溶液中纯油酸的体积，可以________________________________________________________________________________。为得到油酸分子的直径，还需测量的物理量是___________________________________。</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（2）（10分）如图，一粗细均匀的细管开口向上竖直放置，管内有一段高度为2.0 cm的水银柱，水银柱下密封了一定量的理想气体，水银柱上表面到管口的距离为2.0 cm。若将细管倒置，水银柱下表面恰好位于管口处，且无水银滴落，管内气体温度与环境温度相同。已知大气压强为76 cmHg，环境温度为296 K。</w:t>
      </w:r>
    </w:p>
    <w:p>
      <w:pPr>
        <w:wordWrap w:val="0"/>
        <w:autoSpaceDE w:val="0"/>
        <w:autoSpaceDN w:val="0"/>
        <w:bidi w:val="0"/>
        <w:adjustRightInd w:val="0"/>
        <w:spacing w:line="360" w:lineRule="auto"/>
        <w:ind w:firstLine="480"/>
        <w:jc w:val="center"/>
        <w:textAlignment w:val="center"/>
        <w:rPr>
          <w:snapToGrid w:val="0"/>
          <w:kern w:val="0"/>
          <w:szCs w:val="21"/>
          <w:lang w:val="zh-CN"/>
        </w:rPr>
      </w:pPr>
      <w:r>
        <w:rPr>
          <w:snapToGrid w:val="0"/>
          <w:kern w:val="0"/>
          <w:szCs w:val="21"/>
        </w:rPr>
        <w:drawing>
          <wp:inline distT="0" distB="0" distL="114300" distR="114300">
            <wp:extent cx="1181100" cy="1624330"/>
            <wp:effectExtent l="0" t="0" r="0" b="1397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62"/>
                    <a:stretch>
                      <a:fillRect/>
                    </a:stretch>
                  </pic:blipFill>
                  <pic:spPr>
                    <a:xfrm>
                      <a:off x="0" y="0"/>
                      <a:ext cx="1181100" cy="1624330"/>
                    </a:xfrm>
                    <a:prstGeom prst="rect">
                      <a:avLst/>
                    </a:prstGeom>
                    <a:noFill/>
                    <a:ln w="9525">
                      <a:noFill/>
                    </a:ln>
                  </pic:spPr>
                </pic:pic>
              </a:graphicData>
            </a:graphic>
          </wp:inline>
        </w:drawing>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（i）求细管的长度；</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（i）若在倒置前，缓慢加热管内被密封的气体，直到水银柱的上表面恰好与管口平齐为止，求此时密封气体的温度。</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34</w:t>
      </w:r>
      <w:r>
        <w:rPr>
          <w:snapToGrid w:val="0"/>
          <w:kern w:val="0"/>
          <w:szCs w:val="21"/>
        </w:rPr>
        <w:t>．</w:t>
      </w:r>
      <w:r>
        <w:rPr>
          <w:snapToGrid w:val="0"/>
          <w:kern w:val="0"/>
          <w:szCs w:val="21"/>
          <w:lang w:val="zh-CN"/>
        </w:rPr>
        <w:t>[物理——选修3–4]（15分）</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1）（5分）水槽中，与水面接触的两根相同细杆固定在同一个振动片上。振动片做简谐振动时，两根细杆周期性触动水面形成两个波源。两波源发出的波在水面上相遇。在重叠区域发生干涉并形成了干涉图样。关于两列波重叠区域内水面上振动的质点，下列说法正确的是________。（填正确答案标号。选对1个得2分，选对2个得4分，选对3个得5分。每选错1个扣3分，最低得分为0分）</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A</w:t>
      </w:r>
      <w:r>
        <w:rPr>
          <w:snapToGrid w:val="0"/>
          <w:kern w:val="0"/>
          <w:szCs w:val="21"/>
        </w:rPr>
        <w:t>．</w:t>
      </w:r>
      <w:r>
        <w:rPr>
          <w:snapToGrid w:val="0"/>
          <w:kern w:val="0"/>
          <w:szCs w:val="21"/>
          <w:lang w:val="zh-CN"/>
        </w:rPr>
        <w:t>不同质点的振幅都相同</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B</w:t>
      </w:r>
      <w:r>
        <w:rPr>
          <w:snapToGrid w:val="0"/>
          <w:kern w:val="0"/>
          <w:szCs w:val="21"/>
        </w:rPr>
        <w:t>．</w:t>
      </w:r>
      <w:r>
        <w:rPr>
          <w:snapToGrid w:val="0"/>
          <w:kern w:val="0"/>
          <w:szCs w:val="21"/>
          <w:lang w:val="zh-CN"/>
        </w:rPr>
        <w:t>不同质点振动的频率都相同</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C</w:t>
      </w:r>
      <w:r>
        <w:rPr>
          <w:snapToGrid w:val="0"/>
          <w:kern w:val="0"/>
          <w:szCs w:val="21"/>
        </w:rPr>
        <w:t>．</w:t>
      </w:r>
      <w:r>
        <w:rPr>
          <w:snapToGrid w:val="0"/>
          <w:kern w:val="0"/>
          <w:szCs w:val="21"/>
          <w:lang w:val="zh-CN"/>
        </w:rPr>
        <w:t>不同质点振动的相位都相同</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D</w:t>
      </w:r>
      <w:r>
        <w:rPr>
          <w:snapToGrid w:val="0"/>
          <w:kern w:val="0"/>
          <w:szCs w:val="21"/>
        </w:rPr>
        <w:t>．</w:t>
      </w:r>
      <w:r>
        <w:rPr>
          <w:snapToGrid w:val="0"/>
          <w:kern w:val="0"/>
          <w:szCs w:val="21"/>
          <w:lang w:val="zh-CN"/>
        </w:rPr>
        <w:t>不同质点振动的周期都与振动片的周期相同</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E</w:t>
      </w:r>
      <w:r>
        <w:rPr>
          <w:snapToGrid w:val="0"/>
          <w:kern w:val="0"/>
          <w:szCs w:val="21"/>
        </w:rPr>
        <w:t>．</w:t>
      </w:r>
      <w:r>
        <w:rPr>
          <w:snapToGrid w:val="0"/>
          <w:kern w:val="0"/>
          <w:szCs w:val="21"/>
          <w:lang w:val="zh-CN"/>
        </w:rPr>
        <w:t>同一质点处，两列波的相位差不随时间变化</w:t>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（2）（10分）如图，直角三角形</w:t>
      </w:r>
      <w:r>
        <w:rPr>
          <w:i/>
          <w:snapToGrid w:val="0"/>
          <w:kern w:val="0"/>
          <w:szCs w:val="21"/>
          <w:lang w:val="zh-CN"/>
        </w:rPr>
        <w:t>ABC</w:t>
      </w:r>
      <w:r>
        <w:rPr>
          <w:snapToGrid w:val="0"/>
          <w:kern w:val="0"/>
          <w:szCs w:val="21"/>
          <w:lang w:val="zh-CN"/>
        </w:rPr>
        <w:t>为一棱镜的横截面，</w:t>
      </w:r>
      <w:r>
        <w:rPr>
          <w:rFonts w:hint="eastAsia" w:ascii="宋体" w:hAnsi="宋体" w:cs="宋体"/>
          <w:snapToGrid w:val="0"/>
          <w:kern w:val="0"/>
          <w:szCs w:val="21"/>
          <w:lang w:val="zh-CN"/>
        </w:rPr>
        <w:t>∠</w:t>
      </w:r>
      <w:r>
        <w:rPr>
          <w:i/>
          <w:snapToGrid w:val="0"/>
          <w:kern w:val="0"/>
          <w:szCs w:val="21"/>
          <w:lang w:val="zh-CN"/>
        </w:rPr>
        <w:t>A</w:t>
      </w:r>
      <w:r>
        <w:rPr>
          <w:snapToGrid w:val="0"/>
          <w:kern w:val="0"/>
          <w:szCs w:val="21"/>
          <w:lang w:val="zh-CN"/>
        </w:rPr>
        <w:t>=90°，</w:t>
      </w:r>
      <w:r>
        <w:rPr>
          <w:rFonts w:hint="eastAsia" w:ascii="宋体" w:hAnsi="宋体" w:cs="宋体"/>
          <w:snapToGrid w:val="0"/>
          <w:kern w:val="0"/>
          <w:szCs w:val="21"/>
          <w:lang w:val="zh-CN"/>
        </w:rPr>
        <w:t>∠</w:t>
      </w:r>
      <w:r>
        <w:rPr>
          <w:i/>
          <w:snapToGrid w:val="0"/>
          <w:kern w:val="0"/>
          <w:szCs w:val="21"/>
          <w:lang w:val="zh-CN"/>
        </w:rPr>
        <w:t>B</w:t>
      </w:r>
      <w:r>
        <w:rPr>
          <w:snapToGrid w:val="0"/>
          <w:kern w:val="0"/>
          <w:szCs w:val="21"/>
          <w:lang w:val="zh-CN"/>
        </w:rPr>
        <w:t>=30°。一束光线平行于底边</w:t>
      </w:r>
      <w:r>
        <w:rPr>
          <w:i/>
          <w:snapToGrid w:val="0"/>
          <w:kern w:val="0"/>
          <w:szCs w:val="21"/>
          <w:lang w:val="zh-CN"/>
        </w:rPr>
        <w:t>BC</w:t>
      </w:r>
      <w:r>
        <w:rPr>
          <w:snapToGrid w:val="0"/>
          <w:kern w:val="0"/>
          <w:szCs w:val="21"/>
          <w:lang w:val="zh-CN"/>
        </w:rPr>
        <w:t>射到</w:t>
      </w:r>
      <w:r>
        <w:rPr>
          <w:i/>
          <w:snapToGrid w:val="0"/>
          <w:kern w:val="0"/>
          <w:szCs w:val="21"/>
          <w:lang w:val="zh-CN"/>
        </w:rPr>
        <w:t>AB</w:t>
      </w:r>
      <w:r>
        <w:rPr>
          <w:snapToGrid w:val="0"/>
          <w:kern w:val="0"/>
          <w:szCs w:val="21"/>
          <w:lang w:val="zh-CN"/>
        </w:rPr>
        <w:t>边上并进入棱镜，然后垂直于</w:t>
      </w:r>
      <w:r>
        <w:rPr>
          <w:i/>
          <w:snapToGrid w:val="0"/>
          <w:kern w:val="0"/>
          <w:szCs w:val="21"/>
          <w:lang w:val="zh-CN"/>
        </w:rPr>
        <w:t>AC</w:t>
      </w:r>
      <w:r>
        <w:rPr>
          <w:snapToGrid w:val="0"/>
          <w:kern w:val="0"/>
          <w:szCs w:val="21"/>
          <w:lang w:val="zh-CN"/>
        </w:rPr>
        <w:t>边射出。</w:t>
      </w:r>
    </w:p>
    <w:p>
      <w:pPr>
        <w:wordWrap w:val="0"/>
        <w:autoSpaceDE w:val="0"/>
        <w:autoSpaceDN w:val="0"/>
        <w:bidi w:val="0"/>
        <w:adjustRightInd w:val="0"/>
        <w:spacing w:line="360" w:lineRule="auto"/>
        <w:ind w:firstLine="480"/>
        <w:jc w:val="center"/>
        <w:textAlignment w:val="center"/>
        <w:rPr>
          <w:snapToGrid w:val="0"/>
          <w:kern w:val="0"/>
          <w:szCs w:val="21"/>
          <w:lang w:val="zh-CN"/>
        </w:rPr>
      </w:pPr>
      <w:r>
        <w:rPr>
          <w:snapToGrid w:val="0"/>
          <w:kern w:val="0"/>
          <w:szCs w:val="21"/>
        </w:rPr>
        <w:drawing>
          <wp:inline distT="0" distB="0" distL="114300" distR="114300">
            <wp:extent cx="1515110" cy="828675"/>
            <wp:effectExtent l="0" t="0" r="8890" b="952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63"/>
                    <a:stretch>
                      <a:fillRect/>
                    </a:stretch>
                  </pic:blipFill>
                  <pic:spPr>
                    <a:xfrm>
                      <a:off x="0" y="0"/>
                      <a:ext cx="1515110" cy="828675"/>
                    </a:xfrm>
                    <a:prstGeom prst="rect">
                      <a:avLst/>
                    </a:prstGeom>
                    <a:noFill/>
                    <a:ln w="9525">
                      <a:noFill/>
                    </a:ln>
                  </pic:spPr>
                </pic:pic>
              </a:graphicData>
            </a:graphic>
          </wp:inline>
        </w:drawing>
      </w:r>
    </w:p>
    <w:p>
      <w:pPr>
        <w:wordWrap w:val="0"/>
        <w:autoSpaceDE w:val="0"/>
        <w:autoSpaceDN w:val="0"/>
        <w:bidi w:val="0"/>
        <w:adjustRightInd w:val="0"/>
        <w:spacing w:line="360" w:lineRule="auto"/>
        <w:ind w:firstLine="480"/>
        <w:textAlignment w:val="center"/>
        <w:rPr>
          <w:snapToGrid w:val="0"/>
          <w:kern w:val="0"/>
          <w:szCs w:val="21"/>
          <w:lang w:val="zh-CN"/>
        </w:rPr>
      </w:pPr>
      <w:r>
        <w:rPr>
          <w:snapToGrid w:val="0"/>
          <w:kern w:val="0"/>
          <w:szCs w:val="21"/>
          <w:lang w:val="zh-CN"/>
        </w:rPr>
        <w:t>（i）求棱镜的折射率；</w:t>
      </w:r>
    </w:p>
    <w:p>
      <w:pPr>
        <w:autoSpaceDE w:val="0"/>
        <w:autoSpaceDN w:val="0"/>
        <w:bidi w:val="0"/>
        <w:adjustRightInd w:val="0"/>
        <w:spacing w:line="360" w:lineRule="auto"/>
        <w:ind w:firstLine="480"/>
        <w:rPr>
          <w:rFonts w:hint="eastAsia"/>
          <w:kern w:val="0"/>
          <w:szCs w:val="21"/>
          <w:lang w:val="zh-CN"/>
        </w:rPr>
      </w:pPr>
      <w:r>
        <w:rPr>
          <w:snapToGrid w:val="0"/>
          <w:kern w:val="0"/>
          <w:szCs w:val="21"/>
          <w:lang w:val="zh-CN"/>
        </w:rPr>
        <w:t>（ii）保持</w:t>
      </w:r>
      <w:r>
        <w:rPr>
          <w:i/>
          <w:snapToGrid w:val="0"/>
          <w:kern w:val="0"/>
          <w:szCs w:val="21"/>
          <w:lang w:val="zh-CN"/>
        </w:rPr>
        <w:t>AB</w:t>
      </w:r>
      <w:r>
        <w:rPr>
          <w:snapToGrid w:val="0"/>
          <w:kern w:val="0"/>
          <w:szCs w:val="21"/>
          <w:lang w:val="zh-CN"/>
        </w:rPr>
        <w:t>边上的入射点不变，逐渐减小入射角，直到</w:t>
      </w:r>
      <w:r>
        <w:rPr>
          <w:i/>
          <w:snapToGrid w:val="0"/>
          <w:kern w:val="0"/>
          <w:szCs w:val="21"/>
          <w:lang w:val="zh-CN"/>
        </w:rPr>
        <w:t>BC</w:t>
      </w:r>
      <w:r>
        <w:rPr>
          <w:snapToGrid w:val="0"/>
          <w:kern w:val="0"/>
          <w:szCs w:val="21"/>
          <w:lang w:val="zh-CN"/>
        </w:rPr>
        <w:t>边上恰好有光线射出。求此时</w:t>
      </w:r>
      <w:r>
        <w:rPr>
          <w:i/>
          <w:snapToGrid w:val="0"/>
          <w:kern w:val="0"/>
          <w:szCs w:val="21"/>
          <w:lang w:val="zh-CN"/>
        </w:rPr>
        <w:t>AB</w:t>
      </w:r>
      <w:r>
        <w:rPr>
          <w:snapToGrid w:val="0"/>
          <w:kern w:val="0"/>
          <w:szCs w:val="21"/>
          <w:lang w:val="zh-CN"/>
        </w:rPr>
        <w:t>边上入射角的正弦。</w:t>
      </w:r>
    </w:p>
    <w:p>
      <w:pPr>
        <w:bidi w:val="0"/>
        <w:spacing w:line="360" w:lineRule="auto"/>
        <w:rPr>
          <w:kern w:val="0"/>
          <w:szCs w:val="21"/>
        </w:rPr>
      </w:pPr>
      <w:r>
        <w:rPr>
          <w:kern w:val="0"/>
          <w:szCs w:val="21"/>
        </w:rPr>
        <w:t>35</w:t>
      </w:r>
      <w:r>
        <w:rPr>
          <w:rFonts w:hint="eastAsia"/>
          <w:kern w:val="0"/>
        </w:rPr>
        <w:t>．</w:t>
      </w:r>
      <w:r>
        <w:rPr>
          <w:rFonts w:hint="eastAsia"/>
          <w:kern w:val="0"/>
          <w:szCs w:val="21"/>
        </w:rPr>
        <w:t>［化学</w:t>
      </w:r>
      <w:r>
        <w:rPr>
          <w:kern w:val="0"/>
          <w:szCs w:val="21"/>
        </w:rPr>
        <w:t>——</w:t>
      </w:r>
      <w:r>
        <w:rPr>
          <w:rFonts w:hint="eastAsia"/>
          <w:kern w:val="0"/>
          <w:szCs w:val="21"/>
        </w:rPr>
        <w:t>选修</w:t>
      </w:r>
      <w:r>
        <w:rPr>
          <w:kern w:val="0"/>
          <w:szCs w:val="21"/>
        </w:rPr>
        <w:t>3</w:t>
      </w:r>
      <w:r>
        <w:rPr>
          <w:rFonts w:hint="eastAsia"/>
          <w:kern w:val="0"/>
          <w:szCs w:val="21"/>
        </w:rPr>
        <w:t>：物质结构与性质］（</w:t>
      </w:r>
      <w:r>
        <w:rPr>
          <w:kern w:val="0"/>
          <w:szCs w:val="21"/>
        </w:rPr>
        <w:t>15</w:t>
      </w:r>
      <w:r>
        <w:rPr>
          <w:rFonts w:hint="eastAsia"/>
          <w:kern w:val="0"/>
          <w:szCs w:val="21"/>
        </w:rPr>
        <w:t>分）</w:t>
      </w:r>
    </w:p>
    <w:p>
      <w:pPr>
        <w:bidi w:val="0"/>
        <w:spacing w:line="360" w:lineRule="auto"/>
        <w:ind w:firstLine="424" w:firstLineChars="202"/>
        <w:rPr>
          <w:kern w:val="0"/>
          <w:szCs w:val="21"/>
        </w:rPr>
      </w:pPr>
      <w:r>
        <w:rPr>
          <w:rFonts w:hint="eastAsia"/>
          <w:kern w:val="0"/>
          <w:szCs w:val="21"/>
        </w:rPr>
        <w:t>磷酸亚铁锂（</w:t>
      </w:r>
      <w:r>
        <w:rPr>
          <w:kern w:val="0"/>
          <w:szCs w:val="21"/>
        </w:rPr>
        <w:t>LiFePO</w:t>
      </w:r>
      <w:r>
        <w:rPr>
          <w:kern w:val="0"/>
          <w:szCs w:val="21"/>
          <w:vertAlign w:val="subscript"/>
        </w:rPr>
        <w:t>4</w:t>
      </w:r>
      <w:r>
        <w:rPr>
          <w:rFonts w:hint="eastAsia"/>
          <w:kern w:val="0"/>
          <w:szCs w:val="21"/>
        </w:rPr>
        <w:t>）可用作锂离子电池正极材料，具有热稳定性好、循环性能优良、安全性高等特点，文献报道可采用</w:t>
      </w:r>
      <w:r>
        <w:rPr>
          <w:kern w:val="0"/>
          <w:szCs w:val="21"/>
        </w:rPr>
        <w:t>FeCl</w:t>
      </w:r>
      <w:r>
        <w:rPr>
          <w:kern w:val="0"/>
          <w:szCs w:val="21"/>
          <w:vertAlign w:val="subscript"/>
        </w:rPr>
        <w:t>3</w:t>
      </w:r>
      <w:r>
        <w:rPr>
          <w:rFonts w:hint="eastAsia"/>
          <w:kern w:val="0"/>
          <w:szCs w:val="21"/>
        </w:rPr>
        <w:t>、</w:t>
      </w:r>
      <w:r>
        <w:rPr>
          <w:kern w:val="0"/>
          <w:szCs w:val="21"/>
        </w:rPr>
        <w:t>NH</w:t>
      </w:r>
      <w:r>
        <w:rPr>
          <w:kern w:val="0"/>
          <w:szCs w:val="21"/>
          <w:vertAlign w:val="subscript"/>
        </w:rPr>
        <w:t>4</w:t>
      </w:r>
      <w:r>
        <w:rPr>
          <w:kern w:val="0"/>
          <w:szCs w:val="21"/>
        </w:rPr>
        <w:t>H</w:t>
      </w:r>
      <w:r>
        <w:rPr>
          <w:kern w:val="0"/>
          <w:szCs w:val="21"/>
          <w:vertAlign w:val="subscript"/>
        </w:rPr>
        <w:t>2</w:t>
      </w:r>
      <w:r>
        <w:rPr>
          <w:kern w:val="0"/>
          <w:szCs w:val="21"/>
        </w:rPr>
        <w:t>PO</w:t>
      </w:r>
      <w:r>
        <w:rPr>
          <w:kern w:val="0"/>
          <w:szCs w:val="21"/>
          <w:vertAlign w:val="subscript"/>
        </w:rPr>
        <w:t>4</w:t>
      </w:r>
      <w:r>
        <w:rPr>
          <w:rFonts w:hint="eastAsia"/>
          <w:kern w:val="0"/>
          <w:szCs w:val="21"/>
        </w:rPr>
        <w:t>、</w:t>
      </w:r>
      <w:r>
        <w:rPr>
          <w:kern w:val="0"/>
          <w:szCs w:val="21"/>
        </w:rPr>
        <w:t>LiCl</w:t>
      </w:r>
      <w:r>
        <w:rPr>
          <w:rFonts w:hint="eastAsia"/>
          <w:kern w:val="0"/>
          <w:szCs w:val="21"/>
        </w:rPr>
        <w:t>和苯胺等作为原料制备。回答下列问题：</w:t>
      </w:r>
    </w:p>
    <w:p>
      <w:pPr>
        <w:bidi w:val="0"/>
        <w:spacing w:line="360" w:lineRule="auto"/>
        <w:ind w:firstLine="424" w:firstLineChars="202"/>
        <w:rPr>
          <w:kern w:val="0"/>
          <w:szCs w:val="21"/>
        </w:rPr>
      </w:pPr>
      <w:r>
        <w:rPr>
          <w:rFonts w:hint="eastAsia"/>
          <w:kern w:val="0"/>
          <w:szCs w:val="21"/>
        </w:rPr>
        <w:t>（</w:t>
      </w:r>
      <w:r>
        <w:rPr>
          <w:kern w:val="0"/>
          <w:szCs w:val="21"/>
        </w:rPr>
        <w:t>1</w:t>
      </w:r>
      <w:r>
        <w:rPr>
          <w:rFonts w:hint="eastAsia"/>
          <w:kern w:val="0"/>
          <w:szCs w:val="21"/>
        </w:rPr>
        <w:t>）在周期表中，与</w:t>
      </w:r>
      <w:r>
        <w:rPr>
          <w:kern w:val="0"/>
          <w:szCs w:val="21"/>
        </w:rPr>
        <w:t>Li</w:t>
      </w:r>
      <w:r>
        <w:rPr>
          <w:rFonts w:hint="eastAsia"/>
          <w:kern w:val="0"/>
          <w:szCs w:val="21"/>
        </w:rPr>
        <w:t>的化学性质最相似的邻族元素是</w:t>
      </w:r>
      <w:r>
        <w:rPr>
          <w:kern w:val="0"/>
          <w:szCs w:val="21"/>
        </w:rPr>
        <w:t>________</w:t>
      </w:r>
      <w:r>
        <w:rPr>
          <w:rFonts w:hint="eastAsia"/>
          <w:kern w:val="0"/>
          <w:szCs w:val="21"/>
        </w:rPr>
        <w:t>，该元素基态原子核外</w:t>
      </w:r>
      <w:r>
        <w:rPr>
          <w:kern w:val="0"/>
          <w:szCs w:val="21"/>
        </w:rPr>
        <w:t>M</w:t>
      </w:r>
      <w:r>
        <w:rPr>
          <w:rFonts w:hint="eastAsia"/>
          <w:kern w:val="0"/>
          <w:szCs w:val="21"/>
        </w:rPr>
        <w:t>层电子的自旋状态</w:t>
      </w:r>
      <w:r>
        <w:rPr>
          <w:kern w:val="0"/>
          <w:szCs w:val="21"/>
        </w:rPr>
        <w:t>_________</w:t>
      </w:r>
      <w:r>
        <w:rPr>
          <w:rFonts w:hint="eastAsia"/>
          <w:kern w:val="0"/>
          <w:szCs w:val="21"/>
        </w:rPr>
        <w:t>（填</w:t>
      </w:r>
      <w:r>
        <w:rPr>
          <w:kern w:val="0"/>
          <w:szCs w:val="21"/>
        </w:rPr>
        <w:t>“</w:t>
      </w:r>
      <w:r>
        <w:rPr>
          <w:rFonts w:hint="eastAsia"/>
          <w:kern w:val="0"/>
          <w:szCs w:val="21"/>
        </w:rPr>
        <w:t>相同</w:t>
      </w:r>
      <w:r>
        <w:rPr>
          <w:kern w:val="0"/>
          <w:szCs w:val="21"/>
        </w:rPr>
        <w:t>”</w:t>
      </w:r>
      <w:r>
        <w:rPr>
          <w:rFonts w:hint="eastAsia"/>
          <w:kern w:val="0"/>
          <w:szCs w:val="21"/>
        </w:rPr>
        <w:t>或</w:t>
      </w:r>
      <w:r>
        <w:rPr>
          <w:kern w:val="0"/>
          <w:szCs w:val="21"/>
        </w:rPr>
        <w:t>“</w:t>
      </w:r>
      <w:r>
        <w:rPr>
          <w:rFonts w:hint="eastAsia"/>
          <w:kern w:val="0"/>
          <w:szCs w:val="21"/>
        </w:rPr>
        <w:t>相反</w:t>
      </w:r>
      <w:r>
        <w:rPr>
          <w:kern w:val="0"/>
          <w:szCs w:val="21"/>
        </w:rPr>
        <w:t>”</w:t>
      </w:r>
      <w:r>
        <w:rPr>
          <w:rFonts w:hint="eastAsia"/>
          <w:kern w:val="0"/>
          <w:szCs w:val="21"/>
        </w:rPr>
        <w:t>）。</w:t>
      </w:r>
    </w:p>
    <w:p>
      <w:pPr>
        <w:bidi w:val="0"/>
        <w:spacing w:line="360" w:lineRule="auto"/>
        <w:ind w:firstLine="424" w:firstLineChars="202"/>
        <w:rPr>
          <w:kern w:val="0"/>
          <w:szCs w:val="21"/>
        </w:rPr>
      </w:pPr>
      <w:r>
        <w:rPr>
          <w:rFonts w:hint="eastAsia"/>
          <w:kern w:val="0"/>
          <w:szCs w:val="21"/>
        </w:rPr>
        <w:t>（</w:t>
      </w:r>
      <w:r>
        <w:rPr>
          <w:kern w:val="0"/>
          <w:szCs w:val="21"/>
        </w:rPr>
        <w:t>2</w:t>
      </w:r>
      <w:r>
        <w:rPr>
          <w:rFonts w:hint="eastAsia"/>
          <w:kern w:val="0"/>
          <w:szCs w:val="21"/>
        </w:rPr>
        <w:t>）</w:t>
      </w:r>
      <w:r>
        <w:rPr>
          <w:kern w:val="0"/>
          <w:szCs w:val="21"/>
        </w:rPr>
        <w:t>FeCl</w:t>
      </w:r>
      <w:r>
        <w:rPr>
          <w:kern w:val="0"/>
          <w:szCs w:val="21"/>
          <w:vertAlign w:val="subscript"/>
        </w:rPr>
        <w:t>3</w:t>
      </w:r>
      <w:r>
        <w:rPr>
          <w:rFonts w:hint="eastAsia"/>
          <w:kern w:val="0"/>
          <w:szCs w:val="21"/>
        </w:rPr>
        <w:t>中的化学键具有明显的共价性，蒸汽状态下以双聚分子存在的</w:t>
      </w:r>
      <w:r>
        <w:rPr>
          <w:kern w:val="0"/>
          <w:szCs w:val="21"/>
        </w:rPr>
        <w:t>FeCl</w:t>
      </w:r>
      <w:r>
        <w:rPr>
          <w:kern w:val="0"/>
          <w:szCs w:val="21"/>
          <w:vertAlign w:val="subscript"/>
        </w:rPr>
        <w:t>3</w:t>
      </w:r>
      <w:r>
        <w:rPr>
          <w:rFonts w:hint="eastAsia"/>
          <w:kern w:val="0"/>
          <w:szCs w:val="21"/>
        </w:rPr>
        <w:t>的结构式为</w:t>
      </w:r>
      <w:r>
        <w:rPr>
          <w:kern w:val="0"/>
          <w:szCs w:val="21"/>
        </w:rPr>
        <w:t>________</w:t>
      </w:r>
      <w:r>
        <w:rPr>
          <w:rFonts w:hint="eastAsia"/>
          <w:kern w:val="0"/>
          <w:szCs w:val="21"/>
        </w:rPr>
        <w:t>，</w:t>
      </w:r>
      <w:r>
        <w:rPr>
          <w:rFonts w:hint="eastAsia"/>
          <w:kern w:val="0"/>
          <w:szCs w:val="21"/>
          <w:lang w:val="zh-CN"/>
        </w:rPr>
        <w:t>其中</w:t>
      </w:r>
      <w:r>
        <w:rPr>
          <w:kern w:val="0"/>
          <w:szCs w:val="21"/>
          <w:lang w:val="zh-CN"/>
        </w:rPr>
        <w:t>Fe</w:t>
      </w:r>
      <w:r>
        <w:rPr>
          <w:rFonts w:hint="eastAsia"/>
          <w:kern w:val="0"/>
          <w:szCs w:val="21"/>
          <w:lang w:val="zh-CN"/>
        </w:rPr>
        <w:t>的配位数为</w:t>
      </w:r>
      <w:r>
        <w:rPr>
          <w:kern w:val="0"/>
          <w:szCs w:val="21"/>
          <w:lang w:val="zh-CN"/>
        </w:rPr>
        <w:t>_____________</w:t>
      </w:r>
      <w:r>
        <w:rPr>
          <w:rFonts w:hint="eastAsia"/>
          <w:kern w:val="0"/>
          <w:szCs w:val="21"/>
          <w:lang w:val="zh-CN"/>
        </w:rPr>
        <w:t>。</w:t>
      </w:r>
    </w:p>
    <w:p>
      <w:pPr>
        <w:bidi w:val="0"/>
        <w:spacing w:line="360" w:lineRule="auto"/>
        <w:ind w:firstLine="424" w:firstLineChars="202"/>
        <w:rPr>
          <w:kern w:val="0"/>
          <w:szCs w:val="21"/>
        </w:rPr>
      </w:pPr>
      <w:r>
        <w:rPr>
          <w:rFonts w:hint="eastAsia"/>
          <w:kern w:val="0"/>
          <w:szCs w:val="21"/>
        </w:rPr>
        <w:t>（</w:t>
      </w:r>
      <w:r>
        <w:rPr>
          <w:kern w:val="0"/>
          <w:szCs w:val="21"/>
        </w:rPr>
        <w:t>3</w:t>
      </w:r>
      <w:r>
        <w:rPr>
          <w:rFonts w:hint="eastAsia"/>
          <w:kern w:val="0"/>
          <w:szCs w:val="21"/>
        </w:rPr>
        <w:t>）苯胺（</w:t>
      </w:r>
      <w:r>
        <w:drawing>
          <wp:inline distT="0" distB="0" distL="114300" distR="114300">
            <wp:extent cx="715010" cy="311785"/>
            <wp:effectExtent l="0" t="0" r="8890" b="1206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4"/>
                    <a:stretch>
                      <a:fillRect/>
                    </a:stretch>
                  </pic:blipFill>
                  <pic:spPr>
                    <a:xfrm>
                      <a:off x="0" y="0"/>
                      <a:ext cx="715010" cy="311785"/>
                    </a:xfrm>
                    <a:prstGeom prst="rect">
                      <a:avLst/>
                    </a:prstGeom>
                    <a:noFill/>
                    <a:ln w="9525">
                      <a:noFill/>
                    </a:ln>
                  </pic:spPr>
                </pic:pic>
              </a:graphicData>
            </a:graphic>
          </wp:inline>
        </w:drawing>
      </w:r>
      <w:r>
        <w:rPr>
          <w:rFonts w:hint="eastAsia"/>
          <w:kern w:val="0"/>
          <w:szCs w:val="21"/>
        </w:rPr>
        <w:t>）的晶体类型是</w:t>
      </w:r>
      <w:r>
        <w:rPr>
          <w:kern w:val="0"/>
          <w:szCs w:val="21"/>
          <w:lang w:val="zh-CN"/>
        </w:rPr>
        <w:t>__________</w:t>
      </w:r>
      <w:r>
        <w:rPr>
          <w:rFonts w:hint="eastAsia"/>
          <w:kern w:val="0"/>
          <w:szCs w:val="21"/>
        </w:rPr>
        <w:t>。苯胺与甲苯（</w:t>
      </w:r>
      <w:r>
        <w:drawing>
          <wp:inline distT="0" distB="0" distL="114300" distR="114300">
            <wp:extent cx="666750" cy="261620"/>
            <wp:effectExtent l="0" t="0" r="0" b="508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65"/>
                    <a:stretch>
                      <a:fillRect/>
                    </a:stretch>
                  </pic:blipFill>
                  <pic:spPr>
                    <a:xfrm>
                      <a:off x="0" y="0"/>
                      <a:ext cx="666750" cy="261620"/>
                    </a:xfrm>
                    <a:prstGeom prst="rect">
                      <a:avLst/>
                    </a:prstGeom>
                    <a:noFill/>
                    <a:ln w="9525">
                      <a:noFill/>
                    </a:ln>
                  </pic:spPr>
                </pic:pic>
              </a:graphicData>
            </a:graphic>
          </wp:inline>
        </w:drawing>
      </w:r>
      <w:r>
        <w:rPr>
          <w:rFonts w:hint="eastAsia"/>
          <w:kern w:val="0"/>
          <w:szCs w:val="21"/>
        </w:rPr>
        <w:t>）的相对分子质量相近，但苯胺的熔点（</w:t>
      </w:r>
      <w:r>
        <w:rPr>
          <w:kern w:val="0"/>
          <w:szCs w:val="21"/>
        </w:rPr>
        <w:t>-5.9℃</w:t>
      </w:r>
      <w:r>
        <w:rPr>
          <w:rFonts w:hint="eastAsia"/>
          <w:kern w:val="0"/>
          <w:szCs w:val="21"/>
        </w:rPr>
        <w:t>）、沸点（</w:t>
      </w:r>
      <w:r>
        <w:rPr>
          <w:kern w:val="0"/>
          <w:szCs w:val="21"/>
        </w:rPr>
        <w:t>184.4℃</w:t>
      </w:r>
      <w:r>
        <w:rPr>
          <w:rFonts w:hint="eastAsia"/>
          <w:kern w:val="0"/>
          <w:szCs w:val="21"/>
        </w:rPr>
        <w:t>）分别高于甲苯的熔点（</w:t>
      </w:r>
      <w:r>
        <w:rPr>
          <w:kern w:val="0"/>
          <w:szCs w:val="21"/>
        </w:rPr>
        <w:t>-95.0℃</w:t>
      </w:r>
      <w:r>
        <w:rPr>
          <w:rFonts w:hint="eastAsia"/>
          <w:kern w:val="0"/>
          <w:szCs w:val="21"/>
        </w:rPr>
        <w:t>）、沸点（</w:t>
      </w:r>
      <w:r>
        <w:rPr>
          <w:kern w:val="0"/>
          <w:szCs w:val="21"/>
        </w:rPr>
        <w:t>110.6℃</w:t>
      </w:r>
      <w:r>
        <w:rPr>
          <w:rFonts w:hint="eastAsia"/>
          <w:kern w:val="0"/>
          <w:szCs w:val="21"/>
        </w:rPr>
        <w:t>），原因是</w:t>
      </w:r>
      <w:r>
        <w:rPr>
          <w:kern w:val="0"/>
          <w:szCs w:val="21"/>
          <w:lang w:val="zh-CN"/>
        </w:rPr>
        <w:t>___________</w:t>
      </w:r>
      <w:r>
        <w:rPr>
          <w:rFonts w:hint="eastAsia"/>
          <w:kern w:val="0"/>
          <w:szCs w:val="21"/>
        </w:rPr>
        <w:t>。</w:t>
      </w:r>
    </w:p>
    <w:p>
      <w:pPr>
        <w:bidi w:val="0"/>
        <w:spacing w:line="360" w:lineRule="auto"/>
        <w:ind w:firstLine="424" w:firstLineChars="202"/>
        <w:rPr>
          <w:kern w:val="0"/>
          <w:szCs w:val="21"/>
        </w:rPr>
      </w:pPr>
      <w:r>
        <w:rPr>
          <w:rFonts w:hint="eastAsia"/>
          <w:kern w:val="0"/>
          <w:szCs w:val="21"/>
        </w:rPr>
        <w:t>（</w:t>
      </w:r>
      <w:r>
        <w:rPr>
          <w:kern w:val="0"/>
          <w:szCs w:val="21"/>
        </w:rPr>
        <w:t>4</w:t>
      </w:r>
      <w:r>
        <w:rPr>
          <w:rFonts w:hint="eastAsia"/>
          <w:kern w:val="0"/>
          <w:szCs w:val="21"/>
        </w:rPr>
        <w:t>）</w:t>
      </w:r>
      <w:r>
        <w:rPr>
          <w:kern w:val="0"/>
          <w:szCs w:val="21"/>
        </w:rPr>
        <w:t>NH</w:t>
      </w:r>
      <w:r>
        <w:rPr>
          <w:kern w:val="0"/>
          <w:szCs w:val="21"/>
          <w:vertAlign w:val="subscript"/>
        </w:rPr>
        <w:t>4</w:t>
      </w:r>
      <w:r>
        <w:rPr>
          <w:kern w:val="0"/>
          <w:szCs w:val="21"/>
        </w:rPr>
        <w:t>H</w:t>
      </w:r>
      <w:r>
        <w:rPr>
          <w:kern w:val="0"/>
          <w:szCs w:val="21"/>
          <w:vertAlign w:val="subscript"/>
        </w:rPr>
        <w:t>2</w:t>
      </w:r>
      <w:r>
        <w:rPr>
          <w:kern w:val="0"/>
          <w:szCs w:val="21"/>
        </w:rPr>
        <w:t>PO</w:t>
      </w:r>
      <w:r>
        <w:rPr>
          <w:kern w:val="0"/>
          <w:szCs w:val="21"/>
          <w:vertAlign w:val="subscript"/>
        </w:rPr>
        <w:t>4</w:t>
      </w:r>
      <w:r>
        <w:rPr>
          <w:rFonts w:hint="eastAsia"/>
          <w:kern w:val="0"/>
          <w:szCs w:val="21"/>
        </w:rPr>
        <w:t>中，电负性最高的元素是</w:t>
      </w:r>
      <w:r>
        <w:rPr>
          <w:kern w:val="0"/>
          <w:szCs w:val="21"/>
          <w:lang w:val="zh-CN"/>
        </w:rPr>
        <w:t>______</w:t>
      </w:r>
      <w:r>
        <w:rPr>
          <w:rFonts w:hint="eastAsia"/>
          <w:kern w:val="0"/>
          <w:szCs w:val="21"/>
        </w:rPr>
        <w:t>；</w:t>
      </w:r>
      <w:r>
        <w:rPr>
          <w:kern w:val="0"/>
          <w:szCs w:val="21"/>
        </w:rPr>
        <w:t>P</w:t>
      </w:r>
      <w:r>
        <w:rPr>
          <w:rFonts w:hint="eastAsia"/>
          <w:kern w:val="0"/>
          <w:szCs w:val="21"/>
        </w:rPr>
        <w:t>的</w:t>
      </w:r>
      <w:r>
        <w:rPr>
          <w:kern w:val="0"/>
          <w:szCs w:val="21"/>
          <w:lang w:val="zh-CN"/>
        </w:rPr>
        <w:t>_______</w:t>
      </w:r>
      <w:r>
        <w:rPr>
          <w:rFonts w:hint="eastAsia"/>
          <w:kern w:val="0"/>
          <w:szCs w:val="21"/>
        </w:rPr>
        <w:t>杂化轨道与</w:t>
      </w:r>
      <w:r>
        <w:rPr>
          <w:kern w:val="0"/>
          <w:szCs w:val="21"/>
        </w:rPr>
        <w:t>O</w:t>
      </w:r>
      <w:r>
        <w:rPr>
          <w:rFonts w:hint="eastAsia"/>
          <w:kern w:val="0"/>
          <w:szCs w:val="21"/>
        </w:rPr>
        <w:t>的</w:t>
      </w:r>
      <w:r>
        <w:rPr>
          <w:kern w:val="0"/>
          <w:szCs w:val="21"/>
        </w:rPr>
        <w:t>2p</w:t>
      </w:r>
      <w:r>
        <w:rPr>
          <w:rFonts w:hint="eastAsia"/>
          <w:kern w:val="0"/>
          <w:szCs w:val="21"/>
        </w:rPr>
        <w:t>轨道形成</w:t>
      </w:r>
      <w:r>
        <w:rPr>
          <w:kern w:val="0"/>
          <w:szCs w:val="21"/>
          <w:lang w:val="zh-CN"/>
        </w:rPr>
        <w:t>_______</w:t>
      </w:r>
      <w:r>
        <w:rPr>
          <w:rFonts w:hint="eastAsia"/>
          <w:kern w:val="0"/>
          <w:szCs w:val="21"/>
        </w:rPr>
        <w:t>键。</w:t>
      </w:r>
    </w:p>
    <w:p>
      <w:pPr>
        <w:bidi w:val="0"/>
        <w:spacing w:line="360" w:lineRule="auto"/>
        <w:ind w:firstLine="424" w:firstLineChars="202"/>
        <w:rPr>
          <w:kern w:val="0"/>
          <w:szCs w:val="21"/>
        </w:rPr>
      </w:pPr>
      <w:r>
        <w:rPr>
          <w:rFonts w:hint="eastAsia"/>
          <w:kern w:val="0"/>
          <w:szCs w:val="21"/>
        </w:rPr>
        <w:t>（</w:t>
      </w:r>
      <w:r>
        <w:rPr>
          <w:kern w:val="0"/>
          <w:szCs w:val="21"/>
        </w:rPr>
        <w:t>5</w:t>
      </w:r>
      <w:r>
        <w:rPr>
          <w:rFonts w:hint="eastAsia"/>
          <w:kern w:val="0"/>
          <w:szCs w:val="21"/>
        </w:rPr>
        <w:t>）</w:t>
      </w:r>
      <w:r>
        <w:rPr>
          <w:kern w:val="0"/>
          <w:szCs w:val="21"/>
        </w:rPr>
        <w:t>NH</w:t>
      </w:r>
      <w:r>
        <w:rPr>
          <w:kern w:val="0"/>
          <w:szCs w:val="21"/>
          <w:vertAlign w:val="subscript"/>
        </w:rPr>
        <w:t>4</w:t>
      </w:r>
      <w:r>
        <w:rPr>
          <w:kern w:val="0"/>
          <w:szCs w:val="21"/>
        </w:rPr>
        <w:t>H</w:t>
      </w:r>
      <w:r>
        <w:rPr>
          <w:kern w:val="0"/>
          <w:szCs w:val="21"/>
          <w:vertAlign w:val="subscript"/>
        </w:rPr>
        <w:t>2</w:t>
      </w:r>
      <w:r>
        <w:rPr>
          <w:kern w:val="0"/>
          <w:szCs w:val="21"/>
        </w:rPr>
        <w:t>PO</w:t>
      </w:r>
      <w:r>
        <w:rPr>
          <w:kern w:val="0"/>
          <w:szCs w:val="21"/>
          <w:vertAlign w:val="subscript"/>
        </w:rPr>
        <w:t>4</w:t>
      </w:r>
      <w:r>
        <w:rPr>
          <w:rFonts w:hint="eastAsia"/>
          <w:kern w:val="0"/>
          <w:szCs w:val="21"/>
        </w:rPr>
        <w:t>和</w:t>
      </w:r>
      <w:r>
        <w:rPr>
          <w:kern w:val="0"/>
          <w:szCs w:val="21"/>
        </w:rPr>
        <w:t>LiFePO</w:t>
      </w:r>
      <w:r>
        <w:rPr>
          <w:kern w:val="0"/>
          <w:szCs w:val="21"/>
          <w:vertAlign w:val="subscript"/>
        </w:rPr>
        <w:t>4</w:t>
      </w:r>
      <w:r>
        <w:rPr>
          <w:rFonts w:hint="eastAsia"/>
          <w:kern w:val="0"/>
          <w:szCs w:val="21"/>
        </w:rPr>
        <w:t>属于简单磷酸盐，而直链的多磷酸盐则是一种复杂磷酸盐，如：焦磷酸钠、三磷酸钠等。焦磷酸根离子、三磷酸根离子如下图所示：</w:t>
      </w:r>
    </w:p>
    <w:p>
      <w:pPr>
        <w:bidi w:val="0"/>
        <w:spacing w:line="360" w:lineRule="auto"/>
        <w:ind w:firstLine="424" w:firstLineChars="202"/>
        <w:jc w:val="center"/>
        <w:rPr>
          <w:kern w:val="0"/>
          <w:szCs w:val="21"/>
        </w:rPr>
      </w:pPr>
      <w:r>
        <w:rPr>
          <w:kern w:val="0"/>
        </w:rPr>
        <w:drawing>
          <wp:inline distT="0" distB="0" distL="114300" distR="114300">
            <wp:extent cx="4695825" cy="1038225"/>
            <wp:effectExtent l="0" t="0" r="9525" b="9525"/>
            <wp:docPr id="2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7"/>
                    <pic:cNvPicPr>
                      <a:picLocks noChangeAspect="1"/>
                    </pic:cNvPicPr>
                  </pic:nvPicPr>
                  <pic:blipFill>
                    <a:blip r:embed="rId66">
                      <a:grayscl/>
                    </a:blip>
                    <a:stretch>
                      <a:fillRect/>
                    </a:stretch>
                  </pic:blipFill>
                  <pic:spPr>
                    <a:xfrm>
                      <a:off x="0" y="0"/>
                      <a:ext cx="4695825" cy="1038225"/>
                    </a:xfrm>
                    <a:prstGeom prst="rect">
                      <a:avLst/>
                    </a:prstGeom>
                    <a:noFill/>
                    <a:ln w="9525">
                      <a:noFill/>
                    </a:ln>
                  </pic:spPr>
                </pic:pic>
              </a:graphicData>
            </a:graphic>
          </wp:inline>
        </w:drawing>
      </w:r>
    </w:p>
    <w:p>
      <w:pPr>
        <w:bidi w:val="0"/>
        <w:spacing w:line="360" w:lineRule="auto"/>
        <w:ind w:firstLine="424" w:firstLineChars="202"/>
        <w:rPr>
          <w:kern w:val="0"/>
          <w:szCs w:val="21"/>
        </w:rPr>
      </w:pPr>
      <w:r>
        <w:rPr>
          <w:rFonts w:hint="eastAsia"/>
          <w:kern w:val="0"/>
          <w:szCs w:val="21"/>
        </w:rPr>
        <w:t>这类磷酸根离子的化学式可用通式表示为</w:t>
      </w:r>
      <w:r>
        <w:rPr>
          <w:kern w:val="0"/>
          <w:szCs w:val="21"/>
          <w:lang w:val="zh-CN"/>
        </w:rPr>
        <w:t>____________</w:t>
      </w:r>
      <w:r>
        <w:rPr>
          <w:rFonts w:hint="eastAsia"/>
          <w:kern w:val="0"/>
          <w:szCs w:val="21"/>
        </w:rPr>
        <w:t>（用</w:t>
      </w:r>
      <w:r>
        <w:rPr>
          <w:i/>
          <w:kern w:val="0"/>
          <w:szCs w:val="21"/>
        </w:rPr>
        <w:t>n</w:t>
      </w:r>
      <w:r>
        <w:rPr>
          <w:rFonts w:hint="eastAsia"/>
          <w:kern w:val="0"/>
          <w:szCs w:val="21"/>
        </w:rPr>
        <w:t>代表</w:t>
      </w:r>
      <w:r>
        <w:rPr>
          <w:kern w:val="0"/>
          <w:szCs w:val="21"/>
        </w:rPr>
        <w:t>P</w:t>
      </w:r>
      <w:r>
        <w:rPr>
          <w:rFonts w:hint="eastAsia"/>
          <w:kern w:val="0"/>
          <w:szCs w:val="21"/>
        </w:rPr>
        <w:t>原子数）。</w:t>
      </w:r>
    </w:p>
    <w:p>
      <w:pPr>
        <w:bidi w:val="0"/>
        <w:spacing w:line="360" w:lineRule="auto"/>
        <w:rPr>
          <w:kern w:val="0"/>
          <w:szCs w:val="21"/>
        </w:rPr>
      </w:pPr>
      <w:r>
        <w:rPr>
          <w:kern w:val="0"/>
          <w:szCs w:val="21"/>
        </w:rPr>
        <w:t>36</w:t>
      </w:r>
      <w:r>
        <w:rPr>
          <w:rFonts w:hint="eastAsia"/>
          <w:kern w:val="0"/>
        </w:rPr>
        <w:t>．</w:t>
      </w:r>
      <w:r>
        <w:rPr>
          <w:kern w:val="0"/>
          <w:szCs w:val="21"/>
        </w:rPr>
        <w:t>[</w:t>
      </w:r>
      <w:r>
        <w:rPr>
          <w:rFonts w:hint="eastAsia"/>
          <w:kern w:val="0"/>
          <w:szCs w:val="21"/>
        </w:rPr>
        <w:t>化学</w:t>
      </w:r>
      <w:r>
        <w:rPr>
          <w:kern w:val="0"/>
          <w:szCs w:val="21"/>
        </w:rPr>
        <w:t>——</w:t>
      </w:r>
      <w:r>
        <w:rPr>
          <w:rFonts w:hint="eastAsia"/>
          <w:kern w:val="0"/>
          <w:szCs w:val="21"/>
        </w:rPr>
        <w:t>选修</w:t>
      </w:r>
      <w:r>
        <w:rPr>
          <w:kern w:val="0"/>
          <w:szCs w:val="21"/>
        </w:rPr>
        <w:t>5</w:t>
      </w:r>
      <w:r>
        <w:rPr>
          <w:rFonts w:hint="eastAsia"/>
          <w:kern w:val="0"/>
          <w:szCs w:val="21"/>
        </w:rPr>
        <w:t>：有机化学基础</w:t>
      </w:r>
      <w:r>
        <w:rPr>
          <w:kern w:val="0"/>
          <w:szCs w:val="21"/>
        </w:rPr>
        <w:t>]</w:t>
      </w:r>
      <w:r>
        <w:rPr>
          <w:rFonts w:hint="eastAsia"/>
          <w:kern w:val="0"/>
          <w:szCs w:val="21"/>
        </w:rPr>
        <w:t>（</w:t>
      </w:r>
      <w:r>
        <w:rPr>
          <w:kern w:val="0"/>
          <w:szCs w:val="21"/>
        </w:rPr>
        <w:t>15</w:t>
      </w:r>
      <w:r>
        <w:rPr>
          <w:rFonts w:hint="eastAsia"/>
          <w:kern w:val="0"/>
          <w:szCs w:val="21"/>
        </w:rPr>
        <w:t>分）</w:t>
      </w:r>
    </w:p>
    <w:p>
      <w:pPr>
        <w:bidi w:val="0"/>
        <w:spacing w:line="360" w:lineRule="auto"/>
        <w:ind w:firstLine="424" w:firstLineChars="202"/>
        <w:rPr>
          <w:kern w:val="0"/>
          <w:szCs w:val="21"/>
        </w:rPr>
      </w:pPr>
      <w:r>
        <w:rPr>
          <w:rFonts w:hint="eastAsia"/>
          <w:kern w:val="0"/>
          <w:szCs w:val="21"/>
        </w:rPr>
        <w:t>氧化白藜芦醇</w:t>
      </w:r>
      <w:r>
        <w:rPr>
          <w:kern w:val="0"/>
          <w:szCs w:val="21"/>
        </w:rPr>
        <w:t>W</w:t>
      </w:r>
      <w:r>
        <w:rPr>
          <w:rFonts w:hint="eastAsia"/>
          <w:kern w:val="0"/>
          <w:szCs w:val="21"/>
        </w:rPr>
        <w:t>具有抗病毒等作用。下面是利用</w:t>
      </w:r>
      <w:r>
        <w:rPr>
          <w:kern w:val="0"/>
          <w:szCs w:val="21"/>
        </w:rPr>
        <w:t>Heck</w:t>
      </w:r>
      <w:r>
        <w:rPr>
          <w:rFonts w:hint="eastAsia"/>
          <w:kern w:val="0"/>
          <w:szCs w:val="21"/>
        </w:rPr>
        <w:t>反应合成</w:t>
      </w:r>
      <w:r>
        <w:rPr>
          <w:kern w:val="0"/>
          <w:szCs w:val="21"/>
        </w:rPr>
        <w:t>W</w:t>
      </w:r>
      <w:r>
        <w:rPr>
          <w:rFonts w:hint="eastAsia"/>
          <w:kern w:val="0"/>
          <w:szCs w:val="21"/>
        </w:rPr>
        <w:t>的一种方法：</w:t>
      </w:r>
    </w:p>
    <w:p>
      <w:pPr>
        <w:bidi w:val="0"/>
        <w:spacing w:line="360" w:lineRule="auto"/>
        <w:ind w:firstLine="424" w:firstLineChars="202"/>
        <w:rPr>
          <w:kern w:val="0"/>
          <w:szCs w:val="21"/>
        </w:rPr>
      </w:pPr>
      <w:r>
        <w:rPr>
          <w:kern w:val="0"/>
        </w:rPr>
        <w:drawing>
          <wp:inline distT="0" distB="0" distL="114300" distR="114300">
            <wp:extent cx="5486400" cy="1771650"/>
            <wp:effectExtent l="0" t="0" r="0" b="0"/>
            <wp:docPr id="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pic:cNvPicPr>
                      <a:picLocks noChangeAspect="1"/>
                    </pic:cNvPicPr>
                  </pic:nvPicPr>
                  <pic:blipFill>
                    <a:blip r:embed="rId67">
                      <a:grayscl/>
                    </a:blip>
                    <a:stretch>
                      <a:fillRect/>
                    </a:stretch>
                  </pic:blipFill>
                  <pic:spPr>
                    <a:xfrm>
                      <a:off x="0" y="0"/>
                      <a:ext cx="5486400" cy="1771650"/>
                    </a:xfrm>
                    <a:prstGeom prst="rect">
                      <a:avLst/>
                    </a:prstGeom>
                    <a:noFill/>
                    <a:ln w="9525">
                      <a:noFill/>
                    </a:ln>
                  </pic:spPr>
                </pic:pic>
              </a:graphicData>
            </a:graphic>
          </wp:inline>
        </w:drawing>
      </w:r>
    </w:p>
    <w:p>
      <w:pPr>
        <w:bidi w:val="0"/>
        <w:spacing w:line="360" w:lineRule="auto"/>
        <w:ind w:firstLine="424" w:firstLineChars="202"/>
        <w:rPr>
          <w:kern w:val="0"/>
          <w:szCs w:val="21"/>
        </w:rPr>
      </w:pPr>
      <w:r>
        <w:rPr>
          <w:rFonts w:hint="eastAsia"/>
          <w:kern w:val="0"/>
          <w:szCs w:val="21"/>
        </w:rPr>
        <w:t>回答下列问题：</w:t>
      </w:r>
    </w:p>
    <w:p>
      <w:pPr>
        <w:bidi w:val="0"/>
        <w:spacing w:line="360" w:lineRule="auto"/>
        <w:ind w:firstLine="424" w:firstLineChars="202"/>
        <w:rPr>
          <w:kern w:val="0"/>
          <w:szCs w:val="21"/>
        </w:rPr>
      </w:pPr>
      <w:r>
        <w:rPr>
          <w:rFonts w:hint="eastAsia"/>
          <w:kern w:val="0"/>
          <w:szCs w:val="21"/>
        </w:rPr>
        <w:t>（</w:t>
      </w:r>
      <w:r>
        <w:rPr>
          <w:kern w:val="0"/>
          <w:szCs w:val="21"/>
        </w:rPr>
        <w:t>1</w:t>
      </w:r>
      <w:r>
        <w:rPr>
          <w:rFonts w:hint="eastAsia"/>
          <w:kern w:val="0"/>
          <w:szCs w:val="21"/>
        </w:rPr>
        <w:t>）</w:t>
      </w:r>
      <w:r>
        <w:rPr>
          <w:kern w:val="0"/>
          <w:szCs w:val="21"/>
        </w:rPr>
        <w:t>A</w:t>
      </w:r>
      <w:r>
        <w:rPr>
          <w:rFonts w:hint="eastAsia"/>
          <w:kern w:val="0"/>
          <w:szCs w:val="21"/>
        </w:rPr>
        <w:t>的化学名称为</w:t>
      </w:r>
      <w:r>
        <w:rPr>
          <w:kern w:val="0"/>
          <w:szCs w:val="21"/>
          <w:lang w:val="zh-CN"/>
        </w:rPr>
        <w:t>___________</w:t>
      </w:r>
      <w:r>
        <w:rPr>
          <w:rFonts w:hint="eastAsia"/>
          <w:kern w:val="0"/>
          <w:szCs w:val="21"/>
        </w:rPr>
        <w:t>。</w:t>
      </w:r>
    </w:p>
    <w:p>
      <w:pPr>
        <w:bidi w:val="0"/>
        <w:spacing w:line="360" w:lineRule="auto"/>
        <w:ind w:firstLine="424" w:firstLineChars="202"/>
        <w:rPr>
          <w:kern w:val="0"/>
          <w:szCs w:val="21"/>
        </w:rPr>
      </w:pPr>
      <w:r>
        <w:rPr>
          <w:rFonts w:hint="eastAsia"/>
          <w:kern w:val="0"/>
          <w:szCs w:val="21"/>
        </w:rPr>
        <w:t>（</w:t>
      </w:r>
      <w:r>
        <w:rPr>
          <w:kern w:val="0"/>
          <w:szCs w:val="21"/>
        </w:rPr>
        <w:t>2</w:t>
      </w:r>
      <w:r>
        <w:rPr>
          <w:rFonts w:hint="eastAsia"/>
          <w:kern w:val="0"/>
          <w:szCs w:val="21"/>
        </w:rPr>
        <w:t>）</w:t>
      </w:r>
      <w:r>
        <w:rPr>
          <w:kern w:val="0"/>
        </w:rPr>
        <w:drawing>
          <wp:inline distT="0" distB="0" distL="114300" distR="114300">
            <wp:extent cx="657225" cy="276225"/>
            <wp:effectExtent l="0" t="0" r="9525" b="9525"/>
            <wp:docPr id="27"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pic:cNvPicPr>
                      <a:picLocks noChangeAspect="1"/>
                    </pic:cNvPicPr>
                  </pic:nvPicPr>
                  <pic:blipFill>
                    <a:blip r:embed="rId68"/>
                    <a:stretch>
                      <a:fillRect/>
                    </a:stretch>
                  </pic:blipFill>
                  <pic:spPr>
                    <a:xfrm>
                      <a:off x="0" y="0"/>
                      <a:ext cx="657225" cy="276225"/>
                    </a:xfrm>
                    <a:prstGeom prst="rect">
                      <a:avLst/>
                    </a:prstGeom>
                    <a:noFill/>
                    <a:ln w="9525">
                      <a:noFill/>
                    </a:ln>
                  </pic:spPr>
                </pic:pic>
              </a:graphicData>
            </a:graphic>
          </wp:inline>
        </w:drawing>
      </w:r>
      <w:r>
        <w:rPr>
          <w:rFonts w:hint="eastAsia"/>
          <w:kern w:val="0"/>
          <w:szCs w:val="21"/>
        </w:rPr>
        <w:t>中的官能团名称是</w:t>
      </w:r>
      <w:r>
        <w:rPr>
          <w:kern w:val="0"/>
          <w:szCs w:val="21"/>
          <w:lang w:val="zh-CN"/>
        </w:rPr>
        <w:t>___________</w:t>
      </w:r>
      <w:r>
        <w:rPr>
          <w:rFonts w:hint="eastAsia"/>
          <w:kern w:val="0"/>
          <w:szCs w:val="21"/>
        </w:rPr>
        <w:t>。</w:t>
      </w:r>
    </w:p>
    <w:p>
      <w:pPr>
        <w:bidi w:val="0"/>
        <w:spacing w:line="360" w:lineRule="auto"/>
        <w:ind w:firstLine="424" w:firstLineChars="202"/>
        <w:rPr>
          <w:kern w:val="0"/>
          <w:szCs w:val="21"/>
        </w:rPr>
      </w:pPr>
      <w:r>
        <w:rPr>
          <w:rFonts w:hint="eastAsia"/>
          <w:kern w:val="0"/>
          <w:szCs w:val="21"/>
        </w:rPr>
        <w:t>（</w:t>
      </w:r>
      <w:r>
        <w:rPr>
          <w:kern w:val="0"/>
          <w:szCs w:val="21"/>
        </w:rPr>
        <w:t>3</w:t>
      </w:r>
      <w:r>
        <w:rPr>
          <w:rFonts w:hint="eastAsia"/>
          <w:kern w:val="0"/>
          <w:szCs w:val="21"/>
        </w:rPr>
        <w:t>）反应</w:t>
      </w:r>
      <w:r>
        <w:rPr>
          <w:rFonts w:hint="eastAsia" w:ascii="宋体" w:hAnsi="宋体" w:cs="宋体"/>
          <w:kern w:val="0"/>
          <w:szCs w:val="21"/>
        </w:rPr>
        <w:t>③</w:t>
      </w:r>
      <w:r>
        <w:rPr>
          <w:rFonts w:hint="eastAsia"/>
          <w:kern w:val="0"/>
          <w:szCs w:val="21"/>
        </w:rPr>
        <w:t>的类型为</w:t>
      </w:r>
      <w:r>
        <w:rPr>
          <w:kern w:val="0"/>
          <w:szCs w:val="21"/>
          <w:lang w:val="zh-CN"/>
        </w:rPr>
        <w:t>___________</w:t>
      </w:r>
      <w:r>
        <w:rPr>
          <w:rFonts w:hint="eastAsia"/>
          <w:kern w:val="0"/>
          <w:szCs w:val="21"/>
        </w:rPr>
        <w:t>，</w:t>
      </w:r>
      <w:r>
        <w:rPr>
          <w:kern w:val="0"/>
          <w:szCs w:val="21"/>
        </w:rPr>
        <w:t>W</w:t>
      </w:r>
      <w:r>
        <w:rPr>
          <w:rFonts w:hint="eastAsia"/>
          <w:kern w:val="0"/>
          <w:szCs w:val="21"/>
        </w:rPr>
        <w:t>的分子式为</w:t>
      </w:r>
      <w:r>
        <w:rPr>
          <w:kern w:val="0"/>
          <w:szCs w:val="21"/>
          <w:lang w:val="zh-CN"/>
        </w:rPr>
        <w:t>___________</w:t>
      </w:r>
      <w:r>
        <w:rPr>
          <w:rFonts w:hint="eastAsia"/>
          <w:kern w:val="0"/>
          <w:szCs w:val="21"/>
        </w:rPr>
        <w:t>。</w:t>
      </w:r>
    </w:p>
    <w:p>
      <w:pPr>
        <w:bidi w:val="0"/>
        <w:spacing w:line="360" w:lineRule="auto"/>
        <w:ind w:firstLine="424" w:firstLineChars="202"/>
        <w:rPr>
          <w:kern w:val="0"/>
          <w:szCs w:val="21"/>
        </w:rPr>
      </w:pPr>
      <w:r>
        <w:rPr>
          <w:rFonts w:hint="eastAsia"/>
          <w:kern w:val="0"/>
          <w:szCs w:val="21"/>
        </w:rPr>
        <w:t>（</w:t>
      </w:r>
      <w:r>
        <w:rPr>
          <w:kern w:val="0"/>
          <w:szCs w:val="21"/>
        </w:rPr>
        <w:t>4</w:t>
      </w:r>
      <w:r>
        <w:rPr>
          <w:rFonts w:hint="eastAsia"/>
          <w:kern w:val="0"/>
          <w:szCs w:val="21"/>
        </w:rPr>
        <w:t>）不同条件对反应</w:t>
      </w:r>
      <w:r>
        <w:rPr>
          <w:rFonts w:hint="eastAsia" w:ascii="宋体" w:hAnsi="宋体" w:cs="宋体"/>
          <w:kern w:val="0"/>
          <w:szCs w:val="21"/>
        </w:rPr>
        <w:t>④</w:t>
      </w:r>
      <w:r>
        <w:rPr>
          <w:rFonts w:hint="eastAsia"/>
          <w:kern w:val="0"/>
          <w:szCs w:val="21"/>
        </w:rPr>
        <w:t>产率的影响见下表：</w:t>
      </w:r>
    </w:p>
    <w:tbl>
      <w:tblPr>
        <w:tblStyle w:val="12"/>
        <w:tblW w:w="7001" w:type="dxa"/>
        <w:jc w:val="center"/>
        <w:tblInd w:w="6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8"/>
        <w:gridCol w:w="1530"/>
        <w:gridCol w:w="1531"/>
        <w:gridCol w:w="1531"/>
        <w:gridCol w:w="15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en-US" w:eastAsia="zh-CN" w:bidi="ar-SA"/>
              </w:rPr>
              <w:t>实验</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en-US" w:eastAsia="zh-CN" w:bidi="ar-SA"/>
              </w:rPr>
              <w:t>碱</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en-US" w:eastAsia="zh-CN" w:bidi="ar-SA"/>
              </w:rPr>
              <w:t>溶剂</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en-US" w:eastAsia="zh-CN" w:bidi="ar-SA"/>
              </w:rPr>
              <w:t>催化剂</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en-US" w:eastAsia="zh-CN" w:bidi="ar-SA"/>
              </w:rPr>
              <w:t>产率</w:t>
            </w:r>
            <w:r>
              <w:rPr>
                <w:kern w:val="0"/>
                <w:sz w:val="21"/>
                <w:szCs w:val="21"/>
                <w:lang w:val="en-US" w:eastAsia="zh-CN" w:bidi="ar-SA"/>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1</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KOH</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DMF</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Pd(OAc)</w:t>
            </w:r>
            <w:r>
              <w:rPr>
                <w:kern w:val="0"/>
                <w:sz w:val="21"/>
                <w:szCs w:val="21"/>
                <w:vertAlign w:val="subscript"/>
                <w:lang w:val="en-US" w:eastAsia="zh-CN" w:bidi="ar-SA"/>
              </w:rPr>
              <w:t>2</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22.3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2</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zh-CN" w:eastAsia="zh-CN" w:bidi="ar-SA"/>
              </w:rPr>
              <w:t>K</w:t>
            </w:r>
            <w:r>
              <w:rPr>
                <w:kern w:val="0"/>
                <w:sz w:val="21"/>
                <w:szCs w:val="21"/>
                <w:vertAlign w:val="subscript"/>
                <w:lang w:val="zh-CN" w:eastAsia="zh-CN" w:bidi="ar-SA"/>
              </w:rPr>
              <w:t>2</w:t>
            </w:r>
            <w:r>
              <w:rPr>
                <w:kern w:val="0"/>
                <w:sz w:val="21"/>
                <w:szCs w:val="21"/>
                <w:lang w:val="zh-CN" w:eastAsia="zh-CN" w:bidi="ar-SA"/>
              </w:rPr>
              <w:t>CO</w:t>
            </w:r>
            <w:r>
              <w:rPr>
                <w:kern w:val="0"/>
                <w:sz w:val="21"/>
                <w:szCs w:val="21"/>
                <w:vertAlign w:val="subscript"/>
                <w:lang w:val="zh-CN" w:eastAsia="zh-CN" w:bidi="ar-SA"/>
              </w:rPr>
              <w:t>3</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DMF</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Pd(OAc)</w:t>
            </w:r>
            <w:r>
              <w:rPr>
                <w:kern w:val="0"/>
                <w:sz w:val="21"/>
                <w:szCs w:val="21"/>
                <w:vertAlign w:val="subscript"/>
                <w:lang w:val="en-US" w:eastAsia="zh-CN" w:bidi="ar-SA"/>
              </w:rPr>
              <w:t>2</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3</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Et</w:t>
            </w:r>
            <w:r>
              <w:rPr>
                <w:kern w:val="0"/>
                <w:sz w:val="21"/>
                <w:szCs w:val="21"/>
                <w:vertAlign w:val="subscript"/>
                <w:lang w:val="en-US" w:eastAsia="zh-CN" w:bidi="ar-SA"/>
              </w:rPr>
              <w:t>3</w:t>
            </w:r>
            <w:r>
              <w:rPr>
                <w:kern w:val="0"/>
                <w:sz w:val="21"/>
                <w:szCs w:val="21"/>
                <w:lang w:val="en-US" w:eastAsia="zh-CN" w:bidi="ar-SA"/>
              </w:rPr>
              <w:t>N</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DMF</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Pd(OAc)</w:t>
            </w:r>
            <w:r>
              <w:rPr>
                <w:kern w:val="0"/>
                <w:sz w:val="21"/>
                <w:szCs w:val="21"/>
                <w:vertAlign w:val="subscript"/>
                <w:lang w:val="en-US" w:eastAsia="zh-CN" w:bidi="ar-SA"/>
              </w:rPr>
              <w:t>2</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12.4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9"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4</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zh-CN" w:eastAsia="zh-CN" w:bidi="ar-SA"/>
              </w:rPr>
              <w:t>六氢吡啶</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DMF</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Pd(OAc)</w:t>
            </w:r>
            <w:r>
              <w:rPr>
                <w:kern w:val="0"/>
                <w:sz w:val="21"/>
                <w:szCs w:val="21"/>
                <w:vertAlign w:val="subscript"/>
                <w:lang w:val="en-US" w:eastAsia="zh-CN" w:bidi="ar-SA"/>
              </w:rPr>
              <w:t>2</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08"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5</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zh-CN" w:eastAsia="zh-CN" w:bidi="ar-SA"/>
              </w:rPr>
              <w:t>六氢吡啶</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DMA</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Pd(OAc)</w:t>
            </w:r>
            <w:r>
              <w:rPr>
                <w:kern w:val="0"/>
                <w:sz w:val="21"/>
                <w:szCs w:val="21"/>
                <w:vertAlign w:val="subscript"/>
                <w:lang w:val="en-US" w:eastAsia="zh-CN" w:bidi="ar-SA"/>
              </w:rPr>
              <w:t>2</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38.6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9" w:hRule="atLeast"/>
          <w:jc w:val="center"/>
        </w:trPr>
        <w:tc>
          <w:tcPr>
            <w:tcW w:w="878"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6</w:t>
            </w:r>
          </w:p>
        </w:tc>
        <w:tc>
          <w:tcPr>
            <w:tcW w:w="1530"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rFonts w:hint="eastAsia"/>
                <w:kern w:val="0"/>
                <w:sz w:val="21"/>
                <w:szCs w:val="21"/>
                <w:lang w:val="zh-CN" w:eastAsia="zh-CN" w:bidi="ar-SA"/>
              </w:rPr>
              <w:t>六氢吡啶</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NMP</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Pd(OAc)</w:t>
            </w:r>
            <w:r>
              <w:rPr>
                <w:kern w:val="0"/>
                <w:sz w:val="21"/>
                <w:szCs w:val="21"/>
                <w:vertAlign w:val="subscript"/>
                <w:lang w:val="en-US" w:eastAsia="zh-CN" w:bidi="ar-SA"/>
              </w:rPr>
              <w:t>2</w:t>
            </w:r>
          </w:p>
        </w:tc>
        <w:tc>
          <w:tcPr>
            <w:tcW w:w="1531" w:type="dxa"/>
            <w:tcBorders>
              <w:top w:val="single" w:color="000000" w:sz="4" w:space="0"/>
              <w:left w:val="single" w:color="000000" w:sz="4" w:space="0"/>
              <w:bottom w:val="single" w:color="000000" w:sz="4" w:space="0"/>
              <w:right w:val="single" w:color="000000" w:sz="4" w:space="0"/>
            </w:tcBorders>
            <w:vAlign w:val="top"/>
          </w:tcPr>
          <w:p>
            <w:pPr>
              <w:widowControl w:val="0"/>
              <w:bidi w:val="0"/>
              <w:spacing w:line="360" w:lineRule="auto"/>
              <w:jc w:val="center"/>
              <w:rPr>
                <w:kern w:val="0"/>
                <w:sz w:val="21"/>
                <w:szCs w:val="21"/>
                <w:lang w:val="en-US" w:eastAsia="zh-CN" w:bidi="ar-SA"/>
              </w:rPr>
            </w:pPr>
            <w:r>
              <w:rPr>
                <w:kern w:val="0"/>
                <w:sz w:val="21"/>
                <w:szCs w:val="21"/>
                <w:lang w:val="en-US" w:eastAsia="zh-CN" w:bidi="ar-SA"/>
              </w:rPr>
              <w:t>24.5</w:t>
            </w:r>
          </w:p>
        </w:tc>
      </w:tr>
    </w:tbl>
    <w:p>
      <w:pPr>
        <w:bidi w:val="0"/>
        <w:spacing w:line="360" w:lineRule="auto"/>
        <w:ind w:firstLine="424" w:firstLineChars="202"/>
        <w:rPr>
          <w:kern w:val="0"/>
          <w:szCs w:val="21"/>
        </w:rPr>
      </w:pPr>
      <w:r>
        <w:rPr>
          <w:rFonts w:hint="eastAsia"/>
          <w:kern w:val="0"/>
          <w:szCs w:val="21"/>
        </w:rPr>
        <w:t>上述实验探究了</w:t>
      </w:r>
      <w:r>
        <w:rPr>
          <w:kern w:val="0"/>
          <w:szCs w:val="21"/>
          <w:lang w:val="zh-CN"/>
        </w:rPr>
        <w:t>________</w:t>
      </w:r>
      <w:r>
        <w:rPr>
          <w:rFonts w:hint="eastAsia"/>
          <w:kern w:val="0"/>
          <w:szCs w:val="21"/>
        </w:rPr>
        <w:t>和</w:t>
      </w:r>
      <w:r>
        <w:rPr>
          <w:kern w:val="0"/>
          <w:szCs w:val="21"/>
          <w:lang w:val="zh-CN"/>
        </w:rPr>
        <w:t>________</w:t>
      </w:r>
      <w:r>
        <w:rPr>
          <w:rFonts w:hint="eastAsia"/>
          <w:kern w:val="0"/>
          <w:szCs w:val="21"/>
        </w:rPr>
        <w:t>对反应产率的影响。此外，还可以进一步探究</w:t>
      </w:r>
      <w:r>
        <w:rPr>
          <w:kern w:val="0"/>
          <w:szCs w:val="21"/>
          <w:lang w:val="zh-CN"/>
        </w:rPr>
        <w:t>________</w:t>
      </w:r>
      <w:r>
        <w:rPr>
          <w:rFonts w:hint="eastAsia"/>
          <w:kern w:val="0"/>
          <w:szCs w:val="21"/>
        </w:rPr>
        <w:t>等对反应产率的影响。</w:t>
      </w:r>
    </w:p>
    <w:p>
      <w:pPr>
        <w:bidi w:val="0"/>
        <w:spacing w:line="360" w:lineRule="auto"/>
        <w:ind w:firstLine="424" w:firstLineChars="202"/>
        <w:rPr>
          <w:kern w:val="0"/>
          <w:szCs w:val="21"/>
          <w:lang w:val="zh-CN"/>
        </w:rPr>
      </w:pPr>
      <w:r>
        <w:rPr>
          <w:rFonts w:hint="eastAsia"/>
          <w:kern w:val="0"/>
          <w:szCs w:val="21"/>
          <w:lang w:val="zh-CN"/>
        </w:rPr>
        <w:t>（</w:t>
      </w:r>
      <w:r>
        <w:rPr>
          <w:kern w:val="0"/>
          <w:szCs w:val="21"/>
          <w:lang w:val="zh-CN"/>
        </w:rPr>
        <w:t>5</w:t>
      </w:r>
      <w:r>
        <w:rPr>
          <w:rFonts w:hint="eastAsia"/>
          <w:kern w:val="0"/>
          <w:szCs w:val="21"/>
          <w:lang w:val="zh-CN"/>
        </w:rPr>
        <w:t>）</w:t>
      </w:r>
      <w:r>
        <w:rPr>
          <w:kern w:val="0"/>
          <w:szCs w:val="21"/>
          <w:lang w:val="zh-CN"/>
        </w:rPr>
        <w:t>X</w:t>
      </w:r>
      <w:r>
        <w:rPr>
          <w:rFonts w:hint="eastAsia"/>
          <w:kern w:val="0"/>
          <w:szCs w:val="21"/>
          <w:lang w:val="zh-CN"/>
        </w:rPr>
        <w:t>为</w:t>
      </w:r>
      <w:r>
        <w:rPr>
          <w:kern w:val="0"/>
          <w:szCs w:val="21"/>
          <w:lang w:val="zh-CN"/>
        </w:rPr>
        <w:t>D</w:t>
      </w:r>
      <w:r>
        <w:rPr>
          <w:rFonts w:hint="eastAsia"/>
          <w:kern w:val="0"/>
          <w:szCs w:val="21"/>
          <w:lang w:val="zh-CN"/>
        </w:rPr>
        <w:t>的同分异构体，写出满足如下条件的</w:t>
      </w:r>
      <w:r>
        <w:rPr>
          <w:kern w:val="0"/>
          <w:szCs w:val="21"/>
          <w:lang w:val="zh-CN"/>
        </w:rPr>
        <w:t>X</w:t>
      </w:r>
      <w:r>
        <w:rPr>
          <w:rFonts w:hint="eastAsia"/>
          <w:kern w:val="0"/>
          <w:szCs w:val="21"/>
          <w:lang w:val="zh-CN"/>
        </w:rPr>
        <w:t>的结构简式</w:t>
      </w:r>
      <w:r>
        <w:rPr>
          <w:kern w:val="0"/>
          <w:szCs w:val="21"/>
          <w:lang w:val="zh-CN"/>
        </w:rPr>
        <w:t>________________</w:t>
      </w:r>
      <w:r>
        <w:rPr>
          <w:rFonts w:hint="eastAsia"/>
          <w:kern w:val="0"/>
          <w:szCs w:val="21"/>
          <w:lang w:val="zh-CN"/>
        </w:rPr>
        <w:t>。</w:t>
      </w:r>
    </w:p>
    <w:p>
      <w:pPr>
        <w:bidi w:val="0"/>
        <w:spacing w:line="360" w:lineRule="auto"/>
        <w:ind w:firstLine="424" w:firstLineChars="202"/>
        <w:rPr>
          <w:kern w:val="0"/>
          <w:szCs w:val="21"/>
        </w:rPr>
      </w:pPr>
      <w:r>
        <w:rPr>
          <w:rFonts w:hint="eastAsia" w:ascii="宋体" w:hAnsi="宋体" w:cs="宋体"/>
          <w:kern w:val="0"/>
          <w:szCs w:val="21"/>
        </w:rPr>
        <w:t>①</w:t>
      </w:r>
      <w:r>
        <w:rPr>
          <w:rFonts w:hint="eastAsia"/>
          <w:kern w:val="0"/>
          <w:szCs w:val="21"/>
        </w:rPr>
        <w:t>含有苯环；</w:t>
      </w:r>
      <w:r>
        <w:rPr>
          <w:rFonts w:hint="eastAsia" w:ascii="宋体" w:hAnsi="宋体" w:cs="宋体"/>
          <w:kern w:val="0"/>
          <w:szCs w:val="21"/>
        </w:rPr>
        <w:t>②</w:t>
      </w:r>
      <w:r>
        <w:rPr>
          <w:rFonts w:hint="eastAsia"/>
          <w:kern w:val="0"/>
          <w:szCs w:val="21"/>
        </w:rPr>
        <w:t>有三种不同化学环境的氢，个数比为</w:t>
      </w:r>
      <w:r>
        <w:rPr>
          <w:kern w:val="0"/>
          <w:szCs w:val="21"/>
        </w:rPr>
        <w:t>6</w:t>
      </w:r>
      <w:r>
        <w:rPr>
          <w:rFonts w:hint="eastAsia" w:ascii="宋体" w:hAnsi="宋体"/>
          <w:kern w:val="0"/>
          <w:szCs w:val="21"/>
        </w:rPr>
        <w:t>∶</w:t>
      </w:r>
      <w:r>
        <w:rPr>
          <w:kern w:val="0"/>
          <w:szCs w:val="21"/>
        </w:rPr>
        <w:t>2</w:t>
      </w:r>
      <w:r>
        <w:rPr>
          <w:rFonts w:hint="eastAsia" w:ascii="宋体" w:hAnsi="宋体"/>
          <w:kern w:val="0"/>
          <w:szCs w:val="21"/>
        </w:rPr>
        <w:t>∶</w:t>
      </w:r>
      <w:r>
        <w:rPr>
          <w:kern w:val="0"/>
          <w:szCs w:val="21"/>
        </w:rPr>
        <w:t>1</w:t>
      </w:r>
      <w:r>
        <w:rPr>
          <w:rFonts w:hint="eastAsia"/>
          <w:kern w:val="0"/>
          <w:szCs w:val="21"/>
        </w:rPr>
        <w:t>；</w:t>
      </w:r>
      <w:r>
        <w:rPr>
          <w:rFonts w:hint="eastAsia" w:ascii="宋体" w:hAnsi="宋体" w:cs="宋体"/>
          <w:kern w:val="0"/>
          <w:szCs w:val="21"/>
        </w:rPr>
        <w:t>③</w:t>
      </w:r>
      <w:r>
        <w:rPr>
          <w:kern w:val="0"/>
          <w:szCs w:val="21"/>
        </w:rPr>
        <w:t>1 mol</w:t>
      </w:r>
      <w:r>
        <w:rPr>
          <w:rFonts w:hint="eastAsia"/>
          <w:kern w:val="0"/>
          <w:szCs w:val="21"/>
        </w:rPr>
        <w:t>的</w:t>
      </w:r>
      <w:r>
        <w:rPr>
          <w:kern w:val="0"/>
          <w:szCs w:val="21"/>
        </w:rPr>
        <w:t>X</w:t>
      </w:r>
      <w:r>
        <w:rPr>
          <w:rFonts w:hint="eastAsia"/>
          <w:kern w:val="0"/>
          <w:szCs w:val="21"/>
        </w:rPr>
        <w:t>与足量金属</w:t>
      </w:r>
      <w:r>
        <w:rPr>
          <w:kern w:val="0"/>
          <w:szCs w:val="21"/>
        </w:rPr>
        <w:t>Na</w:t>
      </w:r>
      <w:r>
        <w:rPr>
          <w:rFonts w:hint="eastAsia"/>
          <w:kern w:val="0"/>
          <w:szCs w:val="21"/>
        </w:rPr>
        <w:t>反应可生成</w:t>
      </w:r>
      <w:r>
        <w:rPr>
          <w:kern w:val="0"/>
          <w:szCs w:val="21"/>
        </w:rPr>
        <w:t>2 g H</w:t>
      </w:r>
      <w:r>
        <w:rPr>
          <w:kern w:val="0"/>
          <w:szCs w:val="21"/>
          <w:vertAlign w:val="subscript"/>
        </w:rPr>
        <w:t>2</w:t>
      </w:r>
      <w:r>
        <w:rPr>
          <w:rFonts w:hint="eastAsia"/>
          <w:kern w:val="0"/>
          <w:szCs w:val="21"/>
        </w:rPr>
        <w:t>。</w:t>
      </w:r>
    </w:p>
    <w:p>
      <w:pPr>
        <w:bidi w:val="0"/>
        <w:spacing w:line="360" w:lineRule="auto"/>
        <w:ind w:firstLine="424" w:firstLineChars="202"/>
        <w:rPr>
          <w:kern w:val="0"/>
          <w:szCs w:val="21"/>
        </w:rPr>
      </w:pPr>
      <w:r>
        <w:rPr>
          <w:rFonts w:hint="eastAsia"/>
          <w:kern w:val="0"/>
          <w:szCs w:val="21"/>
        </w:rPr>
        <w:t>（</w:t>
      </w:r>
      <w:r>
        <w:rPr>
          <w:kern w:val="0"/>
          <w:szCs w:val="21"/>
        </w:rPr>
        <w:t>6</w:t>
      </w:r>
      <w:r>
        <w:rPr>
          <w:rFonts w:hint="eastAsia"/>
          <w:kern w:val="0"/>
          <w:szCs w:val="21"/>
        </w:rPr>
        <w:t>）利用</w:t>
      </w:r>
      <w:r>
        <w:rPr>
          <w:kern w:val="0"/>
          <w:szCs w:val="21"/>
        </w:rPr>
        <w:t>Heck</w:t>
      </w:r>
      <w:r>
        <w:rPr>
          <w:rFonts w:hint="eastAsia"/>
          <w:kern w:val="0"/>
          <w:szCs w:val="21"/>
        </w:rPr>
        <w:t>反应，由苯和溴乙烷为原料制备</w:t>
      </w:r>
      <w:r>
        <w:rPr>
          <w:kern w:val="0"/>
        </w:rPr>
        <w:drawing>
          <wp:inline distT="0" distB="0" distL="114300" distR="114300">
            <wp:extent cx="1162050" cy="619125"/>
            <wp:effectExtent l="0" t="0" r="0" b="9525"/>
            <wp:docPr id="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pic:cNvPicPr>
                      <a:picLocks noChangeAspect="1"/>
                    </pic:cNvPicPr>
                  </pic:nvPicPr>
                  <pic:blipFill>
                    <a:blip r:embed="rId69"/>
                    <a:stretch>
                      <a:fillRect/>
                    </a:stretch>
                  </pic:blipFill>
                  <pic:spPr>
                    <a:xfrm>
                      <a:off x="0" y="0"/>
                      <a:ext cx="1162050" cy="619125"/>
                    </a:xfrm>
                    <a:prstGeom prst="rect">
                      <a:avLst/>
                    </a:prstGeom>
                    <a:noFill/>
                    <a:ln w="9525">
                      <a:noFill/>
                    </a:ln>
                  </pic:spPr>
                </pic:pic>
              </a:graphicData>
            </a:graphic>
          </wp:inline>
        </w:drawing>
      </w:r>
      <w:r>
        <w:rPr>
          <w:rFonts w:hint="eastAsia"/>
          <w:kern w:val="0"/>
          <w:szCs w:val="21"/>
        </w:rPr>
        <w:t>，写出合成路线</w:t>
      </w:r>
      <w:r>
        <w:rPr>
          <w:kern w:val="0"/>
          <w:szCs w:val="21"/>
          <w:lang w:val="zh-CN"/>
        </w:rPr>
        <w:t>________________</w:t>
      </w:r>
      <w:r>
        <w:rPr>
          <w:rFonts w:hint="eastAsia"/>
          <w:kern w:val="0"/>
          <w:szCs w:val="21"/>
          <w:lang w:val="zh-CN"/>
        </w:rPr>
        <w:t>。（无机试剂任选）</w:t>
      </w:r>
    </w:p>
    <w:p>
      <w:pPr>
        <w:bidi w:val="0"/>
        <w:spacing w:line="360" w:lineRule="auto"/>
        <w:rPr>
          <w:kern w:val="0"/>
          <w:szCs w:val="21"/>
        </w:rPr>
      </w:pPr>
      <w:r>
        <w:rPr>
          <w:kern w:val="0"/>
          <w:szCs w:val="21"/>
        </w:rPr>
        <w:t>37．[生物——选修1：生物技术实践]（15分）</w:t>
      </w:r>
    </w:p>
    <w:p>
      <w:pPr>
        <w:autoSpaceDE w:val="0"/>
        <w:autoSpaceDN w:val="0"/>
        <w:bidi w:val="0"/>
        <w:adjustRightInd w:val="0"/>
        <w:spacing w:line="360" w:lineRule="auto"/>
        <w:ind w:firstLine="480"/>
        <w:rPr>
          <w:kern w:val="0"/>
          <w:szCs w:val="24"/>
          <w:lang w:val="zh-CN"/>
        </w:rPr>
      </w:pPr>
      <w:r>
        <w:rPr>
          <w:kern w:val="0"/>
          <w:szCs w:val="24"/>
          <w:lang w:val="zh-CN"/>
        </w:rPr>
        <w:t>回答下列与细菌培养相关的问题。</w:t>
      </w:r>
    </w:p>
    <w:p>
      <w:pPr>
        <w:autoSpaceDE w:val="0"/>
        <w:autoSpaceDN w:val="0"/>
        <w:bidi w:val="0"/>
        <w:adjustRightInd w:val="0"/>
        <w:spacing w:line="360" w:lineRule="auto"/>
        <w:ind w:firstLine="420" w:firstLineChars="200"/>
        <w:rPr>
          <w:kern w:val="0"/>
          <w:szCs w:val="24"/>
          <w:lang w:val="zh-CN"/>
        </w:rPr>
      </w:pPr>
      <w:r>
        <w:rPr>
          <w:kern w:val="0"/>
          <w:szCs w:val="24"/>
          <w:lang w:val="zh-CN"/>
        </w:rPr>
        <w:t>（1）在细菌培养时，培养基中能同时提供碳源、氮源的成分是__________</w:t>
      </w:r>
      <w:r>
        <w:rPr>
          <w:rFonts w:hint="eastAsia"/>
          <w:kern w:val="0"/>
          <w:szCs w:val="24"/>
          <w:lang w:val="zh-CN"/>
        </w:rPr>
        <w:t>___</w:t>
      </w:r>
      <w:r>
        <w:rPr>
          <w:kern w:val="0"/>
          <w:szCs w:val="24"/>
          <w:lang w:val="zh-CN"/>
        </w:rPr>
        <w:t>（填“蛋白胨”“葡萄糖”或“NaNO</w:t>
      </w:r>
      <w:r>
        <w:rPr>
          <w:kern w:val="0"/>
          <w:szCs w:val="24"/>
          <w:vertAlign w:val="subscript"/>
          <w:lang w:val="zh-CN"/>
        </w:rPr>
        <w:t>3</w:t>
      </w:r>
      <w:r>
        <w:rPr>
          <w:kern w:val="0"/>
          <w:szCs w:val="24"/>
          <w:lang w:val="zh-CN"/>
        </w:rPr>
        <w:t>”）。通常，制备培养基时要根据所培养细菌的不同来调节培养基的pH，其原因是________。硝化细菌在没有碳源的培养基上______（填“能够”或“不能”）生长，原因是____________。</w:t>
      </w:r>
    </w:p>
    <w:p>
      <w:pPr>
        <w:autoSpaceDE w:val="0"/>
        <w:autoSpaceDN w:val="0"/>
        <w:bidi w:val="0"/>
        <w:adjustRightInd w:val="0"/>
        <w:spacing w:line="360" w:lineRule="auto"/>
        <w:ind w:firstLine="420" w:firstLineChars="200"/>
        <w:rPr>
          <w:kern w:val="0"/>
          <w:szCs w:val="24"/>
          <w:lang w:val="zh-CN"/>
        </w:rPr>
      </w:pPr>
      <w:r>
        <w:rPr>
          <w:kern w:val="0"/>
          <w:szCs w:val="24"/>
          <w:lang w:val="zh-CN"/>
        </w:rPr>
        <w:t>（2）用平板培养细菌时一般需要将平板____________（填“倒置”或“正置”）。</w:t>
      </w:r>
    </w:p>
    <w:p>
      <w:pPr>
        <w:autoSpaceDE w:val="0"/>
        <w:autoSpaceDN w:val="0"/>
        <w:bidi w:val="0"/>
        <w:adjustRightInd w:val="0"/>
        <w:spacing w:line="360" w:lineRule="auto"/>
        <w:ind w:firstLine="420" w:firstLineChars="200"/>
        <w:rPr>
          <w:kern w:val="0"/>
          <w:szCs w:val="24"/>
          <w:lang w:val="zh-CN"/>
        </w:rPr>
      </w:pPr>
      <w:r>
        <w:rPr>
          <w:kern w:val="0"/>
          <w:szCs w:val="24"/>
          <w:lang w:val="zh-CN"/>
        </w:rPr>
        <w:t>（3）单个细菌在平板上会形成菌落，研究人员通常可根据菌落的形状、大小、颜色等特征来初步区分不同种的微生物，原因是____________。</w:t>
      </w:r>
    </w:p>
    <w:p>
      <w:pPr>
        <w:autoSpaceDE w:val="0"/>
        <w:autoSpaceDN w:val="0"/>
        <w:bidi w:val="0"/>
        <w:adjustRightInd w:val="0"/>
        <w:spacing w:line="360" w:lineRule="auto"/>
        <w:ind w:firstLine="420" w:firstLineChars="200"/>
        <w:rPr>
          <w:kern w:val="0"/>
          <w:szCs w:val="24"/>
          <w:lang w:val="zh-CN"/>
        </w:rPr>
      </w:pPr>
      <w:r>
        <w:rPr>
          <w:kern w:val="0"/>
          <w:szCs w:val="24"/>
          <w:lang w:val="zh-CN"/>
        </w:rPr>
        <w:t>（4）有些使用后的培养基在丢弃前需要经过____________处理，这种处理可以杀死丢弃物中所有的微生物。</w:t>
      </w:r>
    </w:p>
    <w:p>
      <w:pPr>
        <w:bidi w:val="0"/>
        <w:spacing w:line="360" w:lineRule="auto"/>
        <w:rPr>
          <w:kern w:val="0"/>
          <w:szCs w:val="21"/>
        </w:rPr>
      </w:pPr>
      <w:r>
        <w:rPr>
          <w:kern w:val="0"/>
          <w:szCs w:val="21"/>
        </w:rPr>
        <w:t>38．[生物——选修3：现代生物科技专题]（15分）</w:t>
      </w:r>
    </w:p>
    <w:p>
      <w:pPr>
        <w:autoSpaceDE w:val="0"/>
        <w:autoSpaceDN w:val="0"/>
        <w:bidi w:val="0"/>
        <w:adjustRightInd w:val="0"/>
        <w:spacing w:line="360" w:lineRule="auto"/>
        <w:ind w:firstLine="480"/>
        <w:rPr>
          <w:kern w:val="0"/>
          <w:szCs w:val="24"/>
          <w:lang w:val="zh-CN"/>
        </w:rPr>
      </w:pPr>
      <w:r>
        <w:rPr>
          <w:kern w:val="0"/>
          <w:szCs w:val="24"/>
          <w:lang w:val="zh-CN"/>
        </w:rPr>
        <w:t>培养胡萝卜根组织可获得试管苗，获得试管苗的过程如图所示。</w:t>
      </w:r>
    </w:p>
    <w:p>
      <w:pPr>
        <w:widowControl/>
        <w:bidi w:val="0"/>
        <w:spacing w:line="360" w:lineRule="auto"/>
        <w:jc w:val="center"/>
        <w:rPr>
          <w:kern w:val="0"/>
          <w:szCs w:val="24"/>
        </w:rPr>
      </w:pPr>
      <w:r>
        <w:rPr>
          <w:kern w:val="0"/>
          <w:szCs w:val="24"/>
        </w:rPr>
        <w:drawing>
          <wp:inline distT="0" distB="0" distL="114300" distR="114300">
            <wp:extent cx="4320540" cy="730250"/>
            <wp:effectExtent l="0" t="0" r="3810" b="12700"/>
            <wp:docPr id="29" name="图片 51" descr="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68-2"/>
                    <pic:cNvPicPr>
                      <a:picLocks noChangeAspect="1"/>
                    </pic:cNvPicPr>
                  </pic:nvPicPr>
                  <pic:blipFill>
                    <a:blip r:embed="rId70"/>
                    <a:stretch>
                      <a:fillRect/>
                    </a:stretch>
                  </pic:blipFill>
                  <pic:spPr>
                    <a:xfrm>
                      <a:off x="0" y="0"/>
                      <a:ext cx="4320540" cy="730250"/>
                    </a:xfrm>
                    <a:prstGeom prst="rect">
                      <a:avLst/>
                    </a:prstGeom>
                    <a:noFill/>
                    <a:ln w="9525">
                      <a:noFill/>
                    </a:ln>
                  </pic:spPr>
                </pic:pic>
              </a:graphicData>
            </a:graphic>
          </wp:inline>
        </w:drawing>
      </w:r>
    </w:p>
    <w:p>
      <w:pPr>
        <w:autoSpaceDE w:val="0"/>
        <w:autoSpaceDN w:val="0"/>
        <w:bidi w:val="0"/>
        <w:adjustRightInd w:val="0"/>
        <w:spacing w:line="360" w:lineRule="auto"/>
        <w:ind w:left="420" w:leftChars="200"/>
        <w:rPr>
          <w:kern w:val="0"/>
          <w:szCs w:val="24"/>
          <w:lang w:val="zh-CN"/>
        </w:rPr>
      </w:pPr>
      <w:r>
        <w:rPr>
          <w:kern w:val="0"/>
          <w:szCs w:val="24"/>
          <w:lang w:val="zh-CN"/>
        </w:rPr>
        <w:t>回答下列问题。</w:t>
      </w:r>
    </w:p>
    <w:p>
      <w:pPr>
        <w:autoSpaceDE w:val="0"/>
        <w:autoSpaceDN w:val="0"/>
        <w:bidi w:val="0"/>
        <w:adjustRightInd w:val="0"/>
        <w:spacing w:line="360" w:lineRule="auto"/>
        <w:ind w:firstLine="420" w:firstLineChars="200"/>
        <w:rPr>
          <w:kern w:val="0"/>
          <w:szCs w:val="24"/>
          <w:lang w:val="zh-CN"/>
        </w:rPr>
      </w:pPr>
      <w:r>
        <w:rPr>
          <w:kern w:val="0"/>
          <w:szCs w:val="24"/>
          <w:lang w:val="zh-CN"/>
        </w:rPr>
        <w:t>（1）利用胡萝卜根段进行组织培养可以形成试管苗。用分化的植物细胞可以培养成完整的植株，这是因为植物细胞具有__________。</w:t>
      </w:r>
    </w:p>
    <w:p>
      <w:pPr>
        <w:autoSpaceDE w:val="0"/>
        <w:autoSpaceDN w:val="0"/>
        <w:bidi w:val="0"/>
        <w:adjustRightInd w:val="0"/>
        <w:spacing w:line="360" w:lineRule="auto"/>
        <w:ind w:firstLine="420" w:firstLineChars="200"/>
        <w:rPr>
          <w:kern w:val="0"/>
          <w:szCs w:val="24"/>
          <w:lang w:val="zh-CN"/>
        </w:rPr>
      </w:pPr>
      <w:r>
        <w:rPr>
          <w:kern w:val="0"/>
          <w:szCs w:val="24"/>
          <w:lang w:val="zh-CN"/>
        </w:rPr>
        <w:t>（2）步骤</w:t>
      </w:r>
      <w:r>
        <w:rPr>
          <w:rFonts w:hint="eastAsia" w:ascii="宋体" w:hAnsi="宋体" w:cs="宋体"/>
          <w:kern w:val="0"/>
          <w:szCs w:val="24"/>
          <w:lang w:val="zh-CN"/>
        </w:rPr>
        <w:t>③</w:t>
      </w:r>
      <w:r>
        <w:rPr>
          <w:kern w:val="0"/>
          <w:szCs w:val="24"/>
          <w:lang w:val="zh-CN"/>
        </w:rPr>
        <w:t>切取的组织块中要带有形成层，原因是____________。</w:t>
      </w:r>
    </w:p>
    <w:p>
      <w:pPr>
        <w:autoSpaceDE w:val="0"/>
        <w:autoSpaceDN w:val="0"/>
        <w:bidi w:val="0"/>
        <w:adjustRightInd w:val="0"/>
        <w:spacing w:line="360" w:lineRule="auto"/>
        <w:ind w:firstLine="420" w:firstLineChars="200"/>
        <w:rPr>
          <w:kern w:val="0"/>
          <w:szCs w:val="24"/>
          <w:lang w:val="zh-CN"/>
        </w:rPr>
      </w:pPr>
      <w:r>
        <w:rPr>
          <w:kern w:val="0"/>
          <w:szCs w:val="24"/>
          <w:lang w:val="zh-CN"/>
        </w:rPr>
        <w:t>（3）从步骤</w:t>
      </w:r>
      <w:r>
        <w:rPr>
          <w:rFonts w:hint="eastAsia" w:ascii="宋体" w:hAnsi="宋体" w:cs="宋体"/>
          <w:kern w:val="0"/>
          <w:szCs w:val="24"/>
          <w:lang w:val="zh-CN"/>
        </w:rPr>
        <w:t>⑤</w:t>
      </w:r>
      <w:r>
        <w:rPr>
          <w:kern w:val="0"/>
          <w:szCs w:val="24"/>
          <w:lang w:val="zh-CN"/>
        </w:rPr>
        <w:t>到步骤</w:t>
      </w:r>
      <w:r>
        <w:rPr>
          <w:rFonts w:hint="eastAsia" w:ascii="宋体" w:hAnsi="宋体" w:cs="宋体"/>
          <w:kern w:val="0"/>
          <w:szCs w:val="24"/>
          <w:lang w:val="zh-CN"/>
        </w:rPr>
        <w:t>⑥</w:t>
      </w:r>
      <w:r>
        <w:rPr>
          <w:kern w:val="0"/>
          <w:szCs w:val="24"/>
          <w:lang w:val="zh-CN"/>
        </w:rPr>
        <w:t>需要更换新的培养基，其原因是____________。在新的培养基上愈伤组织通过细胞的____________过程，最终可形成试管苗。</w:t>
      </w:r>
    </w:p>
    <w:p>
      <w:pPr>
        <w:autoSpaceDE w:val="0"/>
        <w:autoSpaceDN w:val="0"/>
        <w:bidi w:val="0"/>
        <w:adjustRightInd w:val="0"/>
        <w:spacing w:line="360" w:lineRule="auto"/>
        <w:ind w:firstLine="420" w:firstLineChars="200"/>
        <w:rPr>
          <w:kern w:val="0"/>
          <w:szCs w:val="24"/>
          <w:lang w:val="zh-CN"/>
        </w:rPr>
      </w:pPr>
      <w:r>
        <w:rPr>
          <w:kern w:val="0"/>
          <w:szCs w:val="24"/>
          <w:lang w:val="zh-CN"/>
        </w:rPr>
        <w:t>（4）步骤</w:t>
      </w:r>
      <w:r>
        <w:rPr>
          <w:rFonts w:hint="eastAsia" w:ascii="宋体" w:hAnsi="宋体" w:cs="宋体"/>
          <w:kern w:val="0"/>
          <w:szCs w:val="24"/>
          <w:lang w:val="zh-CN"/>
        </w:rPr>
        <w:t>⑥</w:t>
      </w:r>
      <w:r>
        <w:rPr>
          <w:kern w:val="0"/>
          <w:szCs w:val="24"/>
          <w:lang w:val="zh-CN"/>
        </w:rPr>
        <w:t>要进行照光培养，其作用是____________。</w:t>
      </w:r>
    </w:p>
    <w:p>
      <w:pPr>
        <w:autoSpaceDE w:val="0"/>
        <w:autoSpaceDN w:val="0"/>
        <w:bidi w:val="0"/>
        <w:adjustRightInd w:val="0"/>
        <w:spacing w:line="360" w:lineRule="auto"/>
        <w:ind w:firstLine="420" w:firstLineChars="200"/>
        <w:rPr>
          <w:kern w:val="0"/>
          <w:szCs w:val="24"/>
          <w:lang w:val="zh-CN"/>
        </w:rPr>
      </w:pPr>
      <w:r>
        <w:rPr>
          <w:kern w:val="0"/>
          <w:szCs w:val="24"/>
          <w:lang w:val="zh-CN"/>
        </w:rPr>
        <w:t>（5）经组织培养得到的植株，一般可保持原品种的__________，这种繁殖方式属于____________繁殖。</w:t>
      </w:r>
    </w:p>
    <w:p>
      <w:pPr>
        <w:bidi w:val="0"/>
        <w:spacing w:line="360" w:lineRule="auto"/>
        <w:contextualSpacing/>
        <w:jc w:val="center"/>
        <w:rPr>
          <w:kern w:val="0"/>
          <w:sz w:val="30"/>
          <w:szCs w:val="30"/>
        </w:rPr>
      </w:pPr>
      <w:r>
        <w:rPr>
          <w:kern w:val="0"/>
          <w:sz w:val="30"/>
          <w:szCs w:val="30"/>
        </w:rPr>
        <w:t>2019年普通高等学校招生全国统一考试</w:t>
      </w:r>
    </w:p>
    <w:p>
      <w:pPr>
        <w:bidi w:val="0"/>
        <w:spacing w:line="360" w:lineRule="auto"/>
        <w:contextualSpacing/>
        <w:jc w:val="center"/>
        <w:rPr>
          <w:rFonts w:hint="eastAsia" w:eastAsia="黑体"/>
          <w:kern w:val="0"/>
          <w:sz w:val="44"/>
          <w:szCs w:val="44"/>
        </w:rPr>
      </w:pPr>
      <w:r>
        <w:rPr>
          <w:rFonts w:eastAsia="黑体"/>
          <w:kern w:val="0"/>
          <w:sz w:val="44"/>
          <w:szCs w:val="44"/>
        </w:rPr>
        <w:t>理科综合参考答案</w:t>
      </w:r>
    </w:p>
    <w:p>
      <w:pPr>
        <w:bidi w:val="0"/>
        <w:spacing w:line="360" w:lineRule="auto"/>
        <w:rPr>
          <w:kern w:val="0"/>
        </w:rPr>
      </w:pPr>
      <w:r>
        <w:rPr>
          <w:kern w:val="0"/>
        </w:rPr>
        <w:t>1．D</w:t>
      </w:r>
      <w:r>
        <w:rPr>
          <w:rFonts w:hint="eastAsia"/>
          <w:kern w:val="0"/>
        </w:rPr>
        <w:t xml:space="preserve">     </w:t>
      </w:r>
      <w:r>
        <w:rPr>
          <w:kern w:val="0"/>
        </w:rPr>
        <w:t>2．B</w:t>
      </w:r>
      <w:r>
        <w:rPr>
          <w:rFonts w:hint="eastAsia"/>
          <w:kern w:val="0"/>
        </w:rPr>
        <w:t xml:space="preserve">     </w:t>
      </w:r>
      <w:r>
        <w:rPr>
          <w:kern w:val="0"/>
        </w:rPr>
        <w:t>3．A</w:t>
      </w:r>
      <w:r>
        <w:rPr>
          <w:rFonts w:hint="eastAsia"/>
          <w:kern w:val="0"/>
        </w:rPr>
        <w:t xml:space="preserve">     </w:t>
      </w:r>
      <w:r>
        <w:rPr>
          <w:kern w:val="0"/>
        </w:rPr>
        <w:t>4．A</w:t>
      </w:r>
      <w:r>
        <w:rPr>
          <w:rFonts w:hint="eastAsia"/>
          <w:kern w:val="0"/>
        </w:rPr>
        <w:t xml:space="preserve">     </w:t>
      </w:r>
      <w:r>
        <w:rPr>
          <w:kern w:val="0"/>
        </w:rPr>
        <w:t>5．D</w:t>
      </w:r>
      <w:r>
        <w:rPr>
          <w:rFonts w:hint="eastAsia"/>
          <w:kern w:val="0"/>
        </w:rPr>
        <w:t xml:space="preserve">     </w:t>
      </w:r>
      <w:r>
        <w:rPr>
          <w:kern w:val="0"/>
        </w:rPr>
        <w:t>6．A</w:t>
      </w:r>
    </w:p>
    <w:p>
      <w:pPr>
        <w:bidi w:val="0"/>
        <w:spacing w:line="360" w:lineRule="auto"/>
        <w:textAlignment w:val="center"/>
        <w:rPr>
          <w:kern w:val="0"/>
        </w:rPr>
      </w:pPr>
      <w:r>
        <w:rPr>
          <w:kern w:val="0"/>
        </w:rPr>
        <w:t>7</w:t>
      </w:r>
      <w:r>
        <w:rPr>
          <w:rFonts w:hint="eastAsia"/>
          <w:kern w:val="0"/>
        </w:rPr>
        <w:t>．</w:t>
      </w:r>
      <w:r>
        <w:rPr>
          <w:kern w:val="0"/>
        </w:rPr>
        <w:t>C</w:t>
      </w:r>
      <w:r>
        <w:rPr>
          <w:rFonts w:hint="eastAsia"/>
          <w:kern w:val="0"/>
        </w:rPr>
        <w:t xml:space="preserve">  </w:t>
      </w:r>
      <w:r>
        <w:rPr>
          <w:kern w:val="0"/>
        </w:rPr>
        <w:t>8</w:t>
      </w:r>
      <w:r>
        <w:rPr>
          <w:rFonts w:hint="eastAsia"/>
          <w:kern w:val="0"/>
        </w:rPr>
        <w:t>．</w:t>
      </w:r>
      <w:r>
        <w:rPr>
          <w:kern w:val="0"/>
        </w:rPr>
        <w:t>D</w:t>
      </w:r>
      <w:r>
        <w:rPr>
          <w:rFonts w:hint="eastAsia"/>
          <w:kern w:val="0"/>
        </w:rPr>
        <w:t xml:space="preserve">  </w:t>
      </w:r>
      <w:r>
        <w:rPr>
          <w:kern w:val="0"/>
        </w:rPr>
        <w:t>9</w:t>
      </w:r>
      <w:r>
        <w:rPr>
          <w:rFonts w:hint="eastAsia"/>
          <w:kern w:val="0"/>
        </w:rPr>
        <w:t>．</w:t>
      </w:r>
      <w:r>
        <w:rPr>
          <w:kern w:val="0"/>
        </w:rPr>
        <w:t>B</w:t>
      </w:r>
      <w:r>
        <w:rPr>
          <w:rFonts w:hint="eastAsia"/>
          <w:kern w:val="0"/>
        </w:rPr>
        <w:t xml:space="preserve">  </w:t>
      </w:r>
      <w:r>
        <w:rPr>
          <w:kern w:val="0"/>
        </w:rPr>
        <w:t>10</w:t>
      </w:r>
      <w:r>
        <w:rPr>
          <w:rFonts w:hint="eastAsia"/>
          <w:kern w:val="0"/>
        </w:rPr>
        <w:t>．</w:t>
      </w:r>
      <w:r>
        <w:rPr>
          <w:kern w:val="0"/>
        </w:rPr>
        <w:t>A</w:t>
      </w:r>
      <w:r>
        <w:rPr>
          <w:rFonts w:hint="eastAsia"/>
          <w:kern w:val="0"/>
        </w:rPr>
        <w:t xml:space="preserve">  </w:t>
      </w:r>
      <w:r>
        <w:rPr>
          <w:kern w:val="0"/>
        </w:rPr>
        <w:t>11</w:t>
      </w:r>
      <w:r>
        <w:rPr>
          <w:rFonts w:hint="eastAsia"/>
          <w:kern w:val="0"/>
        </w:rPr>
        <w:t>．</w:t>
      </w:r>
      <w:r>
        <w:rPr>
          <w:kern w:val="0"/>
        </w:rPr>
        <w:t>B</w:t>
      </w:r>
      <w:r>
        <w:rPr>
          <w:rFonts w:hint="eastAsia"/>
          <w:kern w:val="0"/>
        </w:rPr>
        <w:t xml:space="preserve">  </w:t>
      </w:r>
      <w:r>
        <w:rPr>
          <w:kern w:val="0"/>
        </w:rPr>
        <w:t>12</w:t>
      </w:r>
      <w:r>
        <w:rPr>
          <w:rFonts w:hint="eastAsia"/>
          <w:kern w:val="0"/>
        </w:rPr>
        <w:t>．</w:t>
      </w:r>
      <w:r>
        <w:rPr>
          <w:kern w:val="0"/>
        </w:rPr>
        <w:t>A</w:t>
      </w:r>
      <w:r>
        <w:rPr>
          <w:rFonts w:hint="eastAsia"/>
          <w:kern w:val="0"/>
        </w:rPr>
        <w:t xml:space="preserve">  </w:t>
      </w:r>
      <w:r>
        <w:rPr>
          <w:kern w:val="0"/>
        </w:rPr>
        <w:t>13</w:t>
      </w:r>
      <w:r>
        <w:rPr>
          <w:rFonts w:hint="eastAsia"/>
          <w:kern w:val="0"/>
        </w:rPr>
        <w:t>．</w:t>
      </w:r>
      <w:r>
        <w:rPr>
          <w:kern w:val="0"/>
        </w:rPr>
        <w:t>D</w:t>
      </w:r>
    </w:p>
    <w:p>
      <w:pPr>
        <w:wordWrap w:val="0"/>
        <w:bidi w:val="0"/>
        <w:spacing w:line="360" w:lineRule="auto"/>
        <w:textAlignment w:val="center"/>
        <w:rPr>
          <w:snapToGrid w:val="0"/>
          <w:kern w:val="0"/>
          <w:szCs w:val="21"/>
        </w:rPr>
      </w:pPr>
      <w:r>
        <w:rPr>
          <w:snapToGrid w:val="0"/>
          <w:kern w:val="0"/>
          <w:szCs w:val="21"/>
        </w:rPr>
        <w:t>14．D  15．A  16．D  17．C  18．B  19．AC  20．AB  21．BC</w:t>
      </w:r>
    </w:p>
    <w:p>
      <w:pPr>
        <w:wordWrap w:val="0"/>
        <w:autoSpaceDE w:val="0"/>
        <w:autoSpaceDN w:val="0"/>
        <w:bidi w:val="0"/>
        <w:spacing w:line="360" w:lineRule="auto"/>
        <w:textAlignment w:val="center"/>
        <w:rPr>
          <w:snapToGrid w:val="0"/>
          <w:kern w:val="0"/>
          <w:szCs w:val="21"/>
          <w:lang w:val="zh-CN"/>
        </w:rPr>
      </w:pPr>
      <w:r>
        <w:rPr>
          <w:snapToGrid w:val="0"/>
          <w:kern w:val="0"/>
          <w:szCs w:val="21"/>
          <w:lang w:val="zh-CN"/>
        </w:rPr>
        <w:t>22</w:t>
      </w:r>
      <w:r>
        <w:rPr>
          <w:snapToGrid w:val="0"/>
          <w:kern w:val="0"/>
          <w:szCs w:val="21"/>
        </w:rPr>
        <w:t>．</w:t>
      </w:r>
      <w:r>
        <w:rPr>
          <w:snapToGrid w:val="0"/>
          <w:kern w:val="0"/>
          <w:szCs w:val="21"/>
          <w:lang w:val="zh-CN"/>
        </w:rPr>
        <w:t>（1）A</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（2）将米尺竖直放置，使小球下落时尽量靠近米尺</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（3）9.7</w:t>
      </w:r>
    </w:p>
    <w:p>
      <w:pPr>
        <w:wordWrap w:val="0"/>
        <w:bidi w:val="0"/>
        <w:spacing w:line="360" w:lineRule="auto"/>
        <w:textAlignment w:val="center"/>
        <w:rPr>
          <w:snapToGrid w:val="0"/>
          <w:kern w:val="0"/>
          <w:szCs w:val="21"/>
        </w:rPr>
      </w:pPr>
      <w:r>
        <w:rPr>
          <w:snapToGrid w:val="0"/>
          <w:kern w:val="0"/>
          <w:szCs w:val="21"/>
        </w:rPr>
        <w:t>23．（1）</w:t>
      </w:r>
      <w:r>
        <w:rPr>
          <w:snapToGrid w:val="0"/>
          <w:kern w:val="0"/>
          <w:szCs w:val="21"/>
        </w:rPr>
        <w:drawing>
          <wp:inline distT="0" distB="0" distL="114300" distR="114300">
            <wp:extent cx="2238375" cy="1695450"/>
            <wp:effectExtent l="0" t="0" r="9525"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71"/>
                    <a:stretch>
                      <a:fillRect/>
                    </a:stretch>
                  </pic:blipFill>
                  <pic:spPr>
                    <a:xfrm>
                      <a:off x="0" y="0"/>
                      <a:ext cx="2238375" cy="1695450"/>
                    </a:xfrm>
                    <a:prstGeom prst="rect">
                      <a:avLst/>
                    </a:prstGeom>
                    <a:noFill/>
                    <a:ln w="9525">
                      <a:noFill/>
                    </a:ln>
                  </pic:spPr>
                </pic:pic>
              </a:graphicData>
            </a:graphic>
          </wp:inline>
        </w:drawing>
      </w:r>
      <w:r>
        <w:rPr>
          <w:rFonts w:hint="eastAsia"/>
          <w:snapToGrid w:val="0"/>
          <w:kern w:val="0"/>
          <w:szCs w:val="21"/>
        </w:rPr>
        <w:t xml:space="preserve">  </w:t>
      </w:r>
      <w:r>
        <w:rPr>
          <w:snapToGrid w:val="0"/>
          <w:kern w:val="0"/>
          <w:szCs w:val="21"/>
          <w:lang w:val="zh-CN"/>
        </w:rPr>
        <w:t xml:space="preserve">900  </w:t>
      </w:r>
      <w:r>
        <w:rPr>
          <w:i/>
          <w:snapToGrid w:val="0"/>
          <w:kern w:val="0"/>
          <w:szCs w:val="21"/>
          <w:lang w:val="zh-CN"/>
        </w:rPr>
        <w:t>R</w:t>
      </w:r>
      <w:r>
        <w:rPr>
          <w:snapToGrid w:val="0"/>
          <w:kern w:val="0"/>
          <w:szCs w:val="21"/>
          <w:vertAlign w:val="subscript"/>
          <w:lang w:val="zh-CN"/>
        </w:rPr>
        <w:t>1</w:t>
      </w:r>
    </w:p>
    <w:p>
      <w:pPr>
        <w:wordWrap w:val="0"/>
        <w:bidi w:val="0"/>
        <w:spacing w:line="360" w:lineRule="auto"/>
        <w:ind w:left="420" w:leftChars="200"/>
        <w:jc w:val="left"/>
        <w:textAlignment w:val="center"/>
        <w:rPr>
          <w:snapToGrid w:val="0"/>
          <w:kern w:val="0"/>
          <w:szCs w:val="21"/>
          <w:lang w:val="zh-CN"/>
        </w:rPr>
      </w:pPr>
      <w:r>
        <w:rPr>
          <w:snapToGrid w:val="0"/>
          <w:kern w:val="0"/>
          <w:szCs w:val="21"/>
          <w:lang w:val="zh-CN"/>
        </w:rPr>
        <w:t>（2）45</w:t>
      </w:r>
      <w:r>
        <w:rPr>
          <w:rFonts w:hint="eastAsia"/>
          <w:snapToGrid w:val="0"/>
          <w:kern w:val="0"/>
          <w:szCs w:val="21"/>
          <w:lang w:val="zh-CN"/>
        </w:rPr>
        <w:t xml:space="preserve">  </w:t>
      </w:r>
      <w:r>
        <w:rPr>
          <w:snapToGrid w:val="0"/>
          <w:kern w:val="0"/>
          <w:szCs w:val="21"/>
          <w:lang w:val="zh-CN"/>
        </w:rPr>
        <w:t>5</w:t>
      </w:r>
    </w:p>
    <w:p>
      <w:pPr>
        <w:wordWrap w:val="0"/>
        <w:bidi w:val="0"/>
        <w:spacing w:line="360" w:lineRule="auto"/>
        <w:ind w:left="420" w:leftChars="200"/>
        <w:jc w:val="left"/>
        <w:textAlignment w:val="center"/>
        <w:rPr>
          <w:snapToGrid w:val="0"/>
          <w:kern w:val="0"/>
          <w:szCs w:val="21"/>
          <w:lang w:val="zh-CN"/>
        </w:rPr>
      </w:pPr>
      <w:r>
        <w:rPr>
          <w:snapToGrid w:val="0"/>
          <w:kern w:val="0"/>
          <w:szCs w:val="21"/>
          <w:lang w:val="zh-CN"/>
        </w:rPr>
        <w:t>（3）0  35</w:t>
      </w:r>
      <w:r>
        <w:rPr>
          <w:rFonts w:hint="eastAsia"/>
          <w:snapToGrid w:val="0"/>
          <w:kern w:val="0"/>
          <w:szCs w:val="21"/>
          <w:lang w:val="zh-CN"/>
        </w:rPr>
        <w:t xml:space="preserve"> </w:t>
      </w:r>
      <w:r>
        <w:rPr>
          <w:snapToGrid w:val="0"/>
          <w:kern w:val="0"/>
          <w:szCs w:val="21"/>
          <w:lang w:val="zh-CN"/>
        </w:rPr>
        <w:t>000.0</w:t>
      </w:r>
    </w:p>
    <w:p>
      <w:pPr>
        <w:wordWrap w:val="0"/>
        <w:autoSpaceDE w:val="0"/>
        <w:autoSpaceDN w:val="0"/>
        <w:bidi w:val="0"/>
        <w:spacing w:line="360" w:lineRule="auto"/>
        <w:ind w:left="420" w:hanging="420" w:hangingChars="200"/>
        <w:textAlignment w:val="center"/>
        <w:rPr>
          <w:snapToGrid w:val="0"/>
          <w:kern w:val="0"/>
          <w:szCs w:val="21"/>
          <w:lang w:val="zh-CN"/>
        </w:rPr>
      </w:pPr>
      <w:r>
        <w:rPr>
          <w:snapToGrid w:val="0"/>
          <w:kern w:val="0"/>
          <w:szCs w:val="21"/>
        </w:rPr>
        <w:t>24．</w:t>
      </w:r>
      <w:r>
        <w:rPr>
          <w:snapToGrid w:val="0"/>
          <w:kern w:val="0"/>
          <w:szCs w:val="21"/>
          <w:lang w:val="zh-CN"/>
        </w:rPr>
        <w:t>（1）设电场强度的大小为</w:t>
      </w:r>
      <w:r>
        <w:rPr>
          <w:i/>
          <w:snapToGrid w:val="0"/>
          <w:kern w:val="0"/>
          <w:szCs w:val="21"/>
          <w:lang w:val="zh-CN"/>
        </w:rPr>
        <w:t>E</w:t>
      </w:r>
      <w:r>
        <w:rPr>
          <w:snapToGrid w:val="0"/>
          <w:kern w:val="0"/>
          <w:szCs w:val="21"/>
          <w:lang w:val="zh-CN"/>
        </w:rPr>
        <w:t>，小球</w:t>
      </w:r>
      <w:r>
        <w:rPr>
          <w:i/>
          <w:snapToGrid w:val="0"/>
          <w:kern w:val="0"/>
          <w:szCs w:val="21"/>
          <w:lang w:val="zh-CN"/>
        </w:rPr>
        <w:t>B</w:t>
      </w:r>
      <w:r>
        <w:rPr>
          <w:snapToGrid w:val="0"/>
          <w:kern w:val="0"/>
          <w:szCs w:val="21"/>
          <w:lang w:val="zh-CN"/>
        </w:rPr>
        <w:t>运动的加速度为</w:t>
      </w:r>
      <w:r>
        <w:rPr>
          <w:i/>
          <w:snapToGrid w:val="0"/>
          <w:kern w:val="0"/>
          <w:szCs w:val="21"/>
          <w:lang w:val="zh-CN"/>
        </w:rPr>
        <w:t>a</w:t>
      </w:r>
      <w:r>
        <w:rPr>
          <w:snapToGrid w:val="0"/>
          <w:kern w:val="0"/>
          <w:szCs w:val="21"/>
          <w:lang w:val="zh-CN"/>
        </w:rPr>
        <w:t>。根据牛顿定律、运动学公式和题给条件，有</w:t>
      </w:r>
    </w:p>
    <w:p>
      <w:pPr>
        <w:wordWrap w:val="0"/>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mg</w:t>
      </w:r>
      <w:r>
        <w:rPr>
          <w:snapToGrid w:val="0"/>
          <w:kern w:val="0"/>
          <w:szCs w:val="21"/>
          <w:lang w:val="zh-CN"/>
        </w:rPr>
        <w:t>+</w:t>
      </w:r>
      <w:r>
        <w:rPr>
          <w:i/>
          <w:snapToGrid w:val="0"/>
          <w:kern w:val="0"/>
          <w:szCs w:val="21"/>
          <w:lang w:val="zh-CN"/>
        </w:rPr>
        <w:t>qE</w:t>
      </w:r>
      <w:r>
        <w:rPr>
          <w:snapToGrid w:val="0"/>
          <w:kern w:val="0"/>
          <w:szCs w:val="21"/>
          <w:lang w:val="zh-CN"/>
        </w:rPr>
        <w:t>=</w:t>
      </w:r>
      <w:r>
        <w:rPr>
          <w:i/>
          <w:snapToGrid w:val="0"/>
          <w:kern w:val="0"/>
          <w:szCs w:val="21"/>
          <w:lang w:val="zh-CN"/>
        </w:rPr>
        <w:t>ma</w:t>
      </w:r>
      <w:r>
        <w:rPr>
          <w:rFonts w:hint="eastAsia" w:ascii="宋体" w:hAnsi="宋体" w:cs="宋体"/>
          <w:snapToGrid w:val="0"/>
          <w:kern w:val="0"/>
          <w:szCs w:val="21"/>
          <w:lang w:val="zh-CN"/>
        </w:rPr>
        <w:t>①</w:t>
      </w:r>
    </w:p>
    <w:p>
      <w:pPr>
        <w:wordWrap w:val="0"/>
        <w:bidi w:val="0"/>
        <w:spacing w:line="360" w:lineRule="auto"/>
        <w:ind w:left="420" w:leftChars="200"/>
        <w:jc w:val="left"/>
        <w:textAlignment w:val="center"/>
        <w:rPr>
          <w:snapToGrid w:val="0"/>
          <w:kern w:val="0"/>
          <w:szCs w:val="21"/>
        </w:rPr>
      </w:pPr>
      <w:r>
        <w:rPr>
          <w:snapToGrid w:val="0"/>
          <w:kern w:val="0"/>
          <w:szCs w:val="21"/>
        </w:rPr>
        <w:object>
          <v:shape id="_x0000_i1077" o:spt="75" type="#_x0000_t75" style="height:24.95pt;width:59pt;" o:ole="t" filled="f" o:preferrelative="t" stroked="f" coordsize="21600,21600">
            <v:path/>
            <v:fill on="f" alignshape="1" focussize="0,0"/>
            <v:stroke on="f"/>
            <v:imagedata r:id="rId73" grayscale="f" bilevel="f" o:title=""/>
            <o:lock v:ext="edit" aspectratio="t"/>
            <w10:wrap type="none"/>
            <w10:anchorlock/>
          </v:shape>
          <o:OLEObject Type="Embed" ProgID="Equation.DSMT4" ShapeID="_x0000_i1077" DrawAspect="Content" ObjectID="_1468075745" r:id="rId72">
            <o:LockedField>false</o:LockedField>
          </o:OLEObject>
        </w:object>
      </w:r>
      <w:r>
        <w:rPr>
          <w:rFonts w:hint="eastAsia" w:ascii="宋体" w:hAnsi="宋体" w:cs="宋体"/>
          <w:snapToGrid w:val="0"/>
          <w:kern w:val="0"/>
          <w:szCs w:val="21"/>
        </w:rPr>
        <w:t>②</w:t>
      </w:r>
    </w:p>
    <w:p>
      <w:pPr>
        <w:wordWrap w:val="0"/>
        <w:bidi w:val="0"/>
        <w:spacing w:line="360" w:lineRule="auto"/>
        <w:ind w:left="420" w:leftChars="200"/>
        <w:jc w:val="left"/>
        <w:textAlignment w:val="center"/>
        <w:rPr>
          <w:snapToGrid w:val="0"/>
          <w:kern w:val="0"/>
          <w:szCs w:val="21"/>
        </w:rPr>
      </w:pPr>
      <w:r>
        <w:rPr>
          <w:snapToGrid w:val="0"/>
          <w:kern w:val="0"/>
          <w:szCs w:val="21"/>
        </w:rPr>
        <w:t>解得</w:t>
      </w:r>
    </w:p>
    <w:p>
      <w:pPr>
        <w:wordWrap w:val="0"/>
        <w:bidi w:val="0"/>
        <w:spacing w:line="360" w:lineRule="auto"/>
        <w:ind w:left="420" w:leftChars="200"/>
        <w:jc w:val="left"/>
        <w:textAlignment w:val="center"/>
        <w:rPr>
          <w:snapToGrid w:val="0"/>
          <w:kern w:val="0"/>
          <w:szCs w:val="21"/>
        </w:rPr>
      </w:pPr>
      <w:r>
        <w:rPr>
          <w:snapToGrid w:val="0"/>
          <w:kern w:val="0"/>
          <w:szCs w:val="21"/>
        </w:rPr>
        <w:object>
          <v:shape id="_x0000_i1078" o:spt="75" type="#_x0000_t75" style="height:27pt;width:37pt;" o:ole="t" filled="f" o:preferrelative="t" stroked="f" coordsize="21600,21600">
            <v:path/>
            <v:fill on="f" alignshape="1" focussize="0,0"/>
            <v:stroke on="f"/>
            <v:imagedata r:id="rId75" grayscale="f" bilevel="f" o:title=""/>
            <o:lock v:ext="edit" aspectratio="t"/>
            <w10:wrap type="none"/>
            <w10:anchorlock/>
          </v:shape>
          <o:OLEObject Type="Embed" ProgID="Equation.DSMT4" ShapeID="_x0000_i1078" DrawAspect="Content" ObjectID="_1468075746" r:id="rId74">
            <o:LockedField>false</o:LockedField>
          </o:OLEObject>
        </w:object>
      </w:r>
      <w:r>
        <w:rPr>
          <w:rFonts w:hint="eastAsia" w:ascii="宋体" w:hAnsi="宋体" w:cs="宋体"/>
          <w:snapToGrid w:val="0"/>
          <w:kern w:val="0"/>
          <w:szCs w:val="21"/>
        </w:rPr>
        <w:t>③</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（2）设</w:t>
      </w:r>
      <w:r>
        <w:rPr>
          <w:i/>
          <w:snapToGrid w:val="0"/>
          <w:kern w:val="0"/>
          <w:szCs w:val="21"/>
          <w:lang w:val="zh-CN"/>
        </w:rPr>
        <w:t>B</w:t>
      </w:r>
      <w:r>
        <w:rPr>
          <w:snapToGrid w:val="0"/>
          <w:kern w:val="0"/>
          <w:szCs w:val="21"/>
          <w:lang w:val="zh-CN"/>
        </w:rPr>
        <w:t>从</w:t>
      </w:r>
      <w:r>
        <w:rPr>
          <w:i/>
          <w:snapToGrid w:val="0"/>
          <w:kern w:val="0"/>
          <w:szCs w:val="21"/>
          <w:lang w:val="zh-CN"/>
        </w:rPr>
        <w:t>O</w:t>
      </w:r>
      <w:r>
        <w:rPr>
          <w:snapToGrid w:val="0"/>
          <w:kern w:val="0"/>
          <w:szCs w:val="21"/>
          <w:lang w:val="zh-CN"/>
        </w:rPr>
        <w:t>点发射时的速度为</w:t>
      </w:r>
      <w:r>
        <w:rPr>
          <w:i/>
          <w:snapToGrid w:val="0"/>
          <w:kern w:val="0"/>
          <w:szCs w:val="21"/>
          <w:lang w:val="zh-CN"/>
        </w:rPr>
        <w:t>v</w:t>
      </w:r>
      <w:r>
        <w:rPr>
          <w:snapToGrid w:val="0"/>
          <w:kern w:val="0"/>
          <w:szCs w:val="21"/>
          <w:vertAlign w:val="subscript"/>
          <w:lang w:val="zh-CN"/>
        </w:rPr>
        <w:t>1</w:t>
      </w:r>
      <w:r>
        <w:rPr>
          <w:snapToGrid w:val="0"/>
          <w:kern w:val="0"/>
          <w:szCs w:val="21"/>
          <w:lang w:val="zh-CN"/>
        </w:rPr>
        <w:t>，到达</w:t>
      </w:r>
      <w:r>
        <w:rPr>
          <w:i/>
          <w:snapToGrid w:val="0"/>
          <w:kern w:val="0"/>
          <w:szCs w:val="21"/>
          <w:lang w:val="zh-CN"/>
        </w:rPr>
        <w:t>P</w:t>
      </w:r>
      <w:r>
        <w:rPr>
          <w:snapToGrid w:val="0"/>
          <w:kern w:val="0"/>
          <w:szCs w:val="21"/>
          <w:lang w:val="zh-CN"/>
        </w:rPr>
        <w:t>点时的动能为</w:t>
      </w:r>
      <w:r>
        <w:rPr>
          <w:i/>
          <w:snapToGrid w:val="0"/>
          <w:kern w:val="0"/>
          <w:szCs w:val="21"/>
          <w:lang w:val="zh-CN"/>
        </w:rPr>
        <w:t>E</w:t>
      </w:r>
      <w:r>
        <w:rPr>
          <w:snapToGrid w:val="0"/>
          <w:kern w:val="0"/>
          <w:szCs w:val="21"/>
          <w:vertAlign w:val="subscript"/>
          <w:lang w:val="zh-CN"/>
        </w:rPr>
        <w:t>k</w:t>
      </w:r>
      <w:r>
        <w:rPr>
          <w:snapToGrid w:val="0"/>
          <w:kern w:val="0"/>
          <w:szCs w:val="21"/>
          <w:lang w:val="zh-CN"/>
        </w:rPr>
        <w:t>，</w:t>
      </w:r>
      <w:r>
        <w:rPr>
          <w:i/>
          <w:snapToGrid w:val="0"/>
          <w:kern w:val="0"/>
          <w:szCs w:val="21"/>
          <w:lang w:val="zh-CN"/>
        </w:rPr>
        <w:t>O</w:t>
      </w:r>
      <w:r>
        <w:rPr>
          <w:snapToGrid w:val="0"/>
          <w:kern w:val="0"/>
          <w:szCs w:val="21"/>
          <w:lang w:val="zh-CN"/>
        </w:rPr>
        <w:t>、</w:t>
      </w:r>
      <w:r>
        <w:rPr>
          <w:i/>
          <w:snapToGrid w:val="0"/>
          <w:kern w:val="0"/>
          <w:szCs w:val="21"/>
          <w:lang w:val="zh-CN"/>
        </w:rPr>
        <w:t>P</w:t>
      </w:r>
      <w:r>
        <w:rPr>
          <w:snapToGrid w:val="0"/>
          <w:kern w:val="0"/>
          <w:szCs w:val="21"/>
          <w:lang w:val="zh-CN"/>
        </w:rPr>
        <w:t>两点的高度差为</w:t>
      </w:r>
      <w:r>
        <w:rPr>
          <w:i/>
          <w:snapToGrid w:val="0"/>
          <w:kern w:val="0"/>
          <w:szCs w:val="21"/>
          <w:lang w:val="zh-CN"/>
        </w:rPr>
        <w:t>h</w:t>
      </w:r>
      <w:r>
        <w:rPr>
          <w:snapToGrid w:val="0"/>
          <w:kern w:val="0"/>
          <w:szCs w:val="21"/>
          <w:lang w:val="zh-CN"/>
        </w:rPr>
        <w:t>，根据动能定理有</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79" o:spt="75" type="#_x0000_t75" style="height:24.95pt;width:91pt;" o:ole="t" filled="f" o:preferrelative="t" stroked="f" coordsize="21600,21600">
            <v:path/>
            <v:fill on="f" alignshape="1" focussize="0,0"/>
            <v:stroke on="f"/>
            <v:imagedata r:id="rId77" grayscale="f" bilevel="f" o:title=""/>
            <o:lock v:ext="edit" aspectratio="t"/>
            <w10:wrap type="none"/>
            <w10:anchorlock/>
          </v:shape>
          <o:OLEObject Type="Embed" ProgID="Equation.DSMT4" ShapeID="_x0000_i1079" DrawAspect="Content" ObjectID="_1468075747" r:id="rId76">
            <o:LockedField>false</o:LockedField>
          </o:OLEObject>
        </w:object>
      </w:r>
      <w:r>
        <w:rPr>
          <w:rFonts w:hint="eastAsia" w:ascii="宋体" w:hAnsi="宋体" w:cs="宋体"/>
          <w:snapToGrid w:val="0"/>
          <w:kern w:val="0"/>
          <w:szCs w:val="21"/>
          <w:lang w:val="zh-CN"/>
        </w:rPr>
        <w:t>④</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且有</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80" o:spt="75" type="#_x0000_t75" style="height:24.95pt;width:36pt;" o:ole="t" filled="f" o:preferrelative="t" stroked="f" coordsize="21600,21600">
            <v:path/>
            <v:fill on="f" alignshape="1" focussize="0,0"/>
            <v:stroke on="f"/>
            <v:imagedata r:id="rId79" grayscale="f" bilevel="f" o:title=""/>
            <o:lock v:ext="edit" aspectratio="t"/>
            <w10:wrap type="none"/>
            <w10:anchorlock/>
          </v:shape>
          <o:OLEObject Type="Embed" ProgID="Equation.DSMT4" ShapeID="_x0000_i1080" DrawAspect="Content" ObjectID="_1468075748" r:id="rId78">
            <o:LockedField>false</o:LockedField>
          </o:OLEObject>
        </w:object>
      </w:r>
      <w:r>
        <w:rPr>
          <w:rFonts w:hint="eastAsia" w:ascii="宋体" w:hAnsi="宋体" w:cs="宋体"/>
          <w:snapToGrid w:val="0"/>
          <w:kern w:val="0"/>
          <w:szCs w:val="21"/>
          <w:lang w:val="zh-CN"/>
        </w:rPr>
        <w:t>⑤</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81" o:spt="75" type="#_x0000_t75" style="height:24.95pt;width:36pt;" o:ole="t" filled="f" o:preferrelative="t" stroked="f" coordsize="21600,21600">
            <v:path/>
            <v:fill on="f" alignshape="1" focussize="0,0"/>
            <v:stroke on="f"/>
            <v:imagedata r:id="rId81" grayscale="f" bilevel="f" o:title=""/>
            <o:lock v:ext="edit" aspectratio="t"/>
            <w10:wrap type="none"/>
            <w10:anchorlock/>
          </v:shape>
          <o:OLEObject Type="Embed" ProgID="Equation.DSMT4" ShapeID="_x0000_i1081" DrawAspect="Content" ObjectID="_1468075749" r:id="rId80">
            <o:LockedField>false</o:LockedField>
          </o:OLEObject>
        </w:object>
      </w:r>
      <w:r>
        <w:rPr>
          <w:rFonts w:hint="eastAsia" w:ascii="宋体" w:hAnsi="宋体" w:cs="宋体"/>
          <w:snapToGrid w:val="0"/>
          <w:kern w:val="0"/>
          <w:szCs w:val="21"/>
          <w:lang w:val="zh-CN"/>
        </w:rPr>
        <w:t>⑥</w:t>
      </w:r>
    </w:p>
    <w:p>
      <w:pPr>
        <w:wordWrap w:val="0"/>
        <w:bidi w:val="0"/>
        <w:spacing w:line="360" w:lineRule="auto"/>
        <w:ind w:left="420" w:leftChars="200"/>
        <w:textAlignment w:val="center"/>
        <w:rPr>
          <w:snapToGrid w:val="0"/>
          <w:kern w:val="0"/>
          <w:szCs w:val="21"/>
          <w:lang w:val="zh-CN"/>
        </w:rPr>
      </w:pPr>
      <w:r>
        <w:rPr>
          <w:snapToGrid w:val="0"/>
          <w:kern w:val="0"/>
          <w:szCs w:val="21"/>
          <w:lang w:val="zh-CN"/>
        </w:rPr>
        <w:t>联立</w:t>
      </w:r>
      <w:r>
        <w:rPr>
          <w:rFonts w:hint="eastAsia" w:ascii="宋体" w:hAnsi="宋体" w:cs="宋体"/>
          <w:snapToGrid w:val="0"/>
          <w:kern w:val="0"/>
          <w:szCs w:val="21"/>
        </w:rPr>
        <w:t>③</w:t>
      </w:r>
      <w:r>
        <w:rPr>
          <w:rFonts w:hint="eastAsia" w:ascii="宋体" w:hAnsi="宋体" w:cs="宋体"/>
          <w:snapToGrid w:val="0"/>
          <w:kern w:val="0"/>
          <w:szCs w:val="21"/>
          <w:lang w:val="zh-CN"/>
        </w:rPr>
        <w:t>④⑤⑥</w:t>
      </w:r>
      <w:r>
        <w:rPr>
          <w:snapToGrid w:val="0"/>
          <w:kern w:val="0"/>
          <w:szCs w:val="21"/>
          <w:lang w:val="zh-CN"/>
        </w:rPr>
        <w:t>式得</w:t>
      </w:r>
    </w:p>
    <w:p>
      <w:pPr>
        <w:wordWrap w:val="0"/>
        <w:bidi w:val="0"/>
        <w:spacing w:line="360" w:lineRule="auto"/>
        <w:ind w:left="420" w:leftChars="200"/>
        <w:textAlignment w:val="center"/>
        <w:rPr>
          <w:snapToGrid w:val="0"/>
          <w:kern w:val="0"/>
          <w:szCs w:val="21"/>
        </w:rPr>
      </w:pPr>
      <w:r>
        <w:rPr>
          <w:snapToGrid w:val="0"/>
          <w:kern w:val="0"/>
          <w:szCs w:val="21"/>
          <w:lang w:val="zh-CN"/>
        </w:rPr>
        <w:object>
          <v:shape id="_x0000_i1082" o:spt="75" type="#_x0000_t75" style="height:15pt;width:69pt;" o:ole="t" filled="f" o:preferrelative="t" stroked="f" coordsize="21600,21600">
            <v:path/>
            <v:fill on="f" alignshape="1" focussize="0,0"/>
            <v:stroke on="f"/>
            <v:imagedata r:id="rId83" grayscale="f" bilevel="f" o:title=""/>
            <o:lock v:ext="edit" aspectratio="t"/>
            <w10:wrap type="none"/>
            <w10:anchorlock/>
          </v:shape>
          <o:OLEObject Type="Embed" ProgID="Equation.DSMT4" ShapeID="_x0000_i1082" DrawAspect="Content" ObjectID="_1468075750" r:id="rId82">
            <o:LockedField>false</o:LockedField>
          </o:OLEObject>
        </w:object>
      </w:r>
      <w:r>
        <w:rPr>
          <w:rFonts w:hint="eastAsia" w:ascii="宋体" w:hAnsi="宋体" w:cs="宋体"/>
          <w:snapToGrid w:val="0"/>
          <w:kern w:val="0"/>
          <w:szCs w:val="21"/>
          <w:lang w:val="zh-CN"/>
        </w:rPr>
        <w:t>⑦</w:t>
      </w:r>
    </w:p>
    <w:p>
      <w:pPr>
        <w:wordWrap w:val="0"/>
        <w:autoSpaceDE w:val="0"/>
        <w:autoSpaceDN w:val="0"/>
        <w:bidi w:val="0"/>
        <w:spacing w:line="360" w:lineRule="auto"/>
        <w:ind w:left="420" w:hanging="420" w:hangingChars="200"/>
        <w:textAlignment w:val="center"/>
        <w:rPr>
          <w:snapToGrid w:val="0"/>
          <w:kern w:val="0"/>
          <w:szCs w:val="21"/>
          <w:lang w:val="zh-CN"/>
        </w:rPr>
      </w:pPr>
      <w:r>
        <w:rPr>
          <w:snapToGrid w:val="0"/>
          <w:kern w:val="0"/>
          <w:szCs w:val="21"/>
        </w:rPr>
        <w:t>25．</w:t>
      </w:r>
      <w:r>
        <w:rPr>
          <w:snapToGrid w:val="0"/>
          <w:kern w:val="0"/>
          <w:szCs w:val="21"/>
          <w:lang w:val="zh-CN"/>
        </w:rPr>
        <w:t>（1）设弹簧释放瞬间</w:t>
      </w:r>
      <w:r>
        <w:rPr>
          <w:i/>
          <w:snapToGrid w:val="0"/>
          <w:kern w:val="0"/>
          <w:szCs w:val="21"/>
          <w:lang w:val="zh-CN"/>
        </w:rPr>
        <w:t>A</w:t>
      </w:r>
      <w:r>
        <w:rPr>
          <w:snapToGrid w:val="0"/>
          <w:kern w:val="0"/>
          <w:szCs w:val="21"/>
          <w:lang w:val="zh-CN"/>
        </w:rPr>
        <w:t>和</w:t>
      </w:r>
      <w:r>
        <w:rPr>
          <w:i/>
          <w:snapToGrid w:val="0"/>
          <w:kern w:val="0"/>
          <w:szCs w:val="21"/>
          <w:lang w:val="zh-CN"/>
        </w:rPr>
        <w:t>B</w:t>
      </w:r>
      <w:r>
        <w:rPr>
          <w:snapToGrid w:val="0"/>
          <w:kern w:val="0"/>
          <w:szCs w:val="21"/>
          <w:lang w:val="zh-CN"/>
        </w:rPr>
        <w:t>的速度大小分别为</w:t>
      </w:r>
      <w:r>
        <w:rPr>
          <w:i/>
          <w:snapToGrid w:val="0"/>
          <w:kern w:val="0"/>
          <w:szCs w:val="21"/>
          <w:lang w:val="zh-CN"/>
        </w:rPr>
        <w:t>v</w:t>
      </w:r>
      <w:r>
        <w:rPr>
          <w:i/>
          <w:snapToGrid w:val="0"/>
          <w:kern w:val="0"/>
          <w:szCs w:val="21"/>
          <w:vertAlign w:val="subscript"/>
          <w:lang w:val="zh-CN"/>
        </w:rPr>
        <w:t>A</w:t>
      </w:r>
      <w:r>
        <w:rPr>
          <w:snapToGrid w:val="0"/>
          <w:kern w:val="0"/>
          <w:szCs w:val="21"/>
          <w:lang w:val="zh-CN"/>
        </w:rPr>
        <w:t>、</w:t>
      </w:r>
      <w:r>
        <w:rPr>
          <w:i/>
          <w:snapToGrid w:val="0"/>
          <w:kern w:val="0"/>
          <w:szCs w:val="21"/>
          <w:lang w:val="zh-CN"/>
        </w:rPr>
        <w:t>v</w:t>
      </w:r>
      <w:r>
        <w:rPr>
          <w:i/>
          <w:snapToGrid w:val="0"/>
          <w:kern w:val="0"/>
          <w:szCs w:val="21"/>
          <w:vertAlign w:val="subscript"/>
          <w:lang w:val="zh-CN"/>
        </w:rPr>
        <w:t>B</w:t>
      </w:r>
      <w:r>
        <w:rPr>
          <w:snapToGrid w:val="0"/>
          <w:kern w:val="0"/>
          <w:szCs w:val="21"/>
          <w:lang w:val="zh-CN"/>
        </w:rPr>
        <w:t>，以向右为正，由动量守恒定律和题给条件有</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0=</w:t>
      </w:r>
      <w:r>
        <w:rPr>
          <w:i/>
          <w:snapToGrid w:val="0"/>
          <w:kern w:val="0"/>
          <w:szCs w:val="21"/>
          <w:lang w:val="zh-CN"/>
        </w:rPr>
        <w:t>m</w:t>
      </w:r>
      <w:r>
        <w:rPr>
          <w:i/>
          <w:snapToGrid w:val="0"/>
          <w:kern w:val="0"/>
          <w:szCs w:val="21"/>
          <w:vertAlign w:val="subscript"/>
          <w:lang w:val="zh-CN"/>
        </w:rPr>
        <w:t>A</w:t>
      </w:r>
      <w:r>
        <w:rPr>
          <w:i/>
          <w:snapToGrid w:val="0"/>
          <w:kern w:val="0"/>
          <w:szCs w:val="21"/>
          <w:lang w:val="zh-CN"/>
        </w:rPr>
        <w:t>v</w:t>
      </w:r>
      <w:r>
        <w:rPr>
          <w:i/>
          <w:snapToGrid w:val="0"/>
          <w:kern w:val="0"/>
          <w:szCs w:val="21"/>
          <w:vertAlign w:val="subscript"/>
          <w:lang w:val="zh-CN"/>
        </w:rPr>
        <w:t>A</w:t>
      </w:r>
      <w:r>
        <w:rPr>
          <w:snapToGrid w:val="0"/>
          <w:kern w:val="0"/>
          <w:szCs w:val="21"/>
          <w:lang w:val="zh-CN"/>
        </w:rPr>
        <w:t>–</w:t>
      </w:r>
      <w:r>
        <w:rPr>
          <w:i/>
          <w:snapToGrid w:val="0"/>
          <w:kern w:val="0"/>
          <w:szCs w:val="21"/>
          <w:lang w:val="zh-CN"/>
        </w:rPr>
        <w:t>m</w:t>
      </w:r>
      <w:r>
        <w:rPr>
          <w:i/>
          <w:snapToGrid w:val="0"/>
          <w:kern w:val="0"/>
          <w:szCs w:val="21"/>
          <w:vertAlign w:val="subscript"/>
          <w:lang w:val="zh-CN"/>
        </w:rPr>
        <w:t>B</w:t>
      </w:r>
      <w:r>
        <w:rPr>
          <w:i/>
          <w:snapToGrid w:val="0"/>
          <w:kern w:val="0"/>
          <w:szCs w:val="21"/>
          <w:lang w:val="zh-CN"/>
        </w:rPr>
        <w:t>v</w:t>
      </w:r>
      <w:r>
        <w:rPr>
          <w:i/>
          <w:snapToGrid w:val="0"/>
          <w:kern w:val="0"/>
          <w:szCs w:val="21"/>
          <w:vertAlign w:val="subscript"/>
          <w:lang w:val="zh-CN"/>
        </w:rPr>
        <w:t>B</w:t>
      </w:r>
      <w:r>
        <w:rPr>
          <w:rFonts w:hint="eastAsia" w:ascii="宋体" w:hAnsi="宋体" w:cs="宋体"/>
          <w:snapToGrid w:val="0"/>
          <w:kern w:val="0"/>
          <w:szCs w:val="21"/>
          <w:lang w:val="zh-CN"/>
        </w:rPr>
        <w:t>①</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83" o:spt="75" type="#_x0000_t75" style="height:24.75pt;width:92.7pt;" o:ole="t" filled="f" o:preferrelative="t" stroked="f" coordsize="21600,21600">
            <v:path/>
            <v:fill on="f" focussize="0,0"/>
            <v:stroke on="f"/>
            <v:imagedata r:id="rId85" o:title=""/>
            <o:lock v:ext="edit" aspectratio="t"/>
            <w10:wrap type="none"/>
            <w10:anchorlock/>
          </v:shape>
          <o:OLEObject Type="Embed" ProgID="Equation.DSMT4" ShapeID="_x0000_i1083" DrawAspect="Content" ObjectID="_1468075751" r:id="rId84">
            <o:LockedField>false</o:LockedField>
          </o:OLEObject>
        </w:object>
      </w:r>
      <w:r>
        <w:rPr>
          <w:rFonts w:hint="eastAsia" w:ascii="宋体" w:hAnsi="宋体" w:cs="宋体"/>
          <w:snapToGrid w:val="0"/>
          <w:kern w:val="0"/>
          <w:szCs w:val="21"/>
          <w:lang w:val="zh-CN"/>
        </w:rPr>
        <w:t>②</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联立</w:t>
      </w:r>
      <w:r>
        <w:rPr>
          <w:rFonts w:hint="eastAsia" w:ascii="宋体" w:hAnsi="宋体" w:cs="宋体"/>
          <w:snapToGrid w:val="0"/>
          <w:kern w:val="0"/>
          <w:szCs w:val="21"/>
          <w:lang w:val="zh-CN"/>
        </w:rPr>
        <w:t>①②</w:t>
      </w:r>
      <w:r>
        <w:rPr>
          <w:snapToGrid w:val="0"/>
          <w:kern w:val="0"/>
          <w:szCs w:val="21"/>
          <w:lang w:val="zh-CN"/>
        </w:rPr>
        <w:t>式并代入题给数据得</w:t>
      </w:r>
    </w:p>
    <w:p>
      <w:pPr>
        <w:wordWrap w:val="0"/>
        <w:autoSpaceDE w:val="0"/>
        <w:autoSpaceDN w:val="0"/>
        <w:bidi w:val="0"/>
        <w:spacing w:line="360" w:lineRule="auto"/>
        <w:ind w:left="420" w:leftChars="200"/>
        <w:textAlignment w:val="center"/>
        <w:rPr>
          <w:snapToGrid w:val="0"/>
          <w:kern w:val="0"/>
          <w:szCs w:val="21"/>
        </w:rPr>
      </w:pPr>
      <w:r>
        <w:rPr>
          <w:i/>
          <w:snapToGrid w:val="0"/>
          <w:kern w:val="0"/>
          <w:szCs w:val="21"/>
        </w:rPr>
        <w:t>v</w:t>
      </w:r>
      <w:r>
        <w:rPr>
          <w:i/>
          <w:snapToGrid w:val="0"/>
          <w:kern w:val="0"/>
          <w:szCs w:val="21"/>
          <w:vertAlign w:val="subscript"/>
        </w:rPr>
        <w:t>A</w:t>
      </w:r>
      <w:r>
        <w:rPr>
          <w:snapToGrid w:val="0"/>
          <w:kern w:val="0"/>
          <w:szCs w:val="21"/>
        </w:rPr>
        <w:t>=4.0 m/s，</w:t>
      </w:r>
      <w:r>
        <w:rPr>
          <w:i/>
          <w:snapToGrid w:val="0"/>
          <w:kern w:val="0"/>
          <w:szCs w:val="21"/>
        </w:rPr>
        <w:t>v</w:t>
      </w:r>
      <w:r>
        <w:rPr>
          <w:i/>
          <w:snapToGrid w:val="0"/>
          <w:kern w:val="0"/>
          <w:szCs w:val="21"/>
          <w:vertAlign w:val="subscript"/>
        </w:rPr>
        <w:t>B</w:t>
      </w:r>
      <w:r>
        <w:rPr>
          <w:snapToGrid w:val="0"/>
          <w:kern w:val="0"/>
          <w:szCs w:val="21"/>
        </w:rPr>
        <w:t>=1.0 m/s</w:t>
      </w:r>
      <w:r>
        <w:rPr>
          <w:rFonts w:hint="eastAsia" w:ascii="宋体" w:hAnsi="宋体" w:cs="宋体"/>
          <w:snapToGrid w:val="0"/>
          <w:kern w:val="0"/>
          <w:szCs w:val="21"/>
        </w:rPr>
        <w:t>③</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（2）</w:t>
      </w:r>
      <w:r>
        <w:rPr>
          <w:i/>
          <w:snapToGrid w:val="0"/>
          <w:kern w:val="0"/>
          <w:szCs w:val="21"/>
          <w:lang w:val="zh-CN"/>
        </w:rPr>
        <w:t>A、B</w:t>
      </w:r>
      <w:r>
        <w:rPr>
          <w:snapToGrid w:val="0"/>
          <w:kern w:val="0"/>
          <w:szCs w:val="21"/>
          <w:lang w:val="zh-CN"/>
        </w:rPr>
        <w:t>两物块与地面间的动摩擦因数相等，因而两者滑动时加速度大小相等，设为</w:t>
      </w:r>
      <w:r>
        <w:rPr>
          <w:i/>
          <w:snapToGrid w:val="0"/>
          <w:kern w:val="0"/>
          <w:szCs w:val="21"/>
          <w:lang w:val="zh-CN"/>
        </w:rPr>
        <w:t>a</w:t>
      </w:r>
      <w:r>
        <w:rPr>
          <w:snapToGrid w:val="0"/>
          <w:kern w:val="0"/>
          <w:szCs w:val="21"/>
          <w:lang w:val="zh-CN"/>
        </w:rPr>
        <w:t>。假设</w:t>
      </w:r>
      <w:r>
        <w:rPr>
          <w:i/>
          <w:snapToGrid w:val="0"/>
          <w:kern w:val="0"/>
          <w:szCs w:val="21"/>
          <w:lang w:val="zh-CN"/>
        </w:rPr>
        <w:t>A</w:t>
      </w:r>
      <w:r>
        <w:rPr>
          <w:snapToGrid w:val="0"/>
          <w:kern w:val="0"/>
          <w:szCs w:val="21"/>
          <w:lang w:val="zh-CN"/>
        </w:rPr>
        <w:t>和</w:t>
      </w:r>
      <w:r>
        <w:rPr>
          <w:i/>
          <w:snapToGrid w:val="0"/>
          <w:kern w:val="0"/>
          <w:szCs w:val="21"/>
          <w:lang w:val="zh-CN"/>
        </w:rPr>
        <w:t>B</w:t>
      </w:r>
      <w:r>
        <w:rPr>
          <w:snapToGrid w:val="0"/>
          <w:kern w:val="0"/>
          <w:szCs w:val="21"/>
          <w:lang w:val="zh-CN"/>
        </w:rPr>
        <w:t>发生碰撞前，已经有一个物块停止，此物块应为弹簧释放后速度较小的</w:t>
      </w:r>
      <w:r>
        <w:rPr>
          <w:i/>
          <w:snapToGrid w:val="0"/>
          <w:kern w:val="0"/>
          <w:szCs w:val="21"/>
          <w:lang w:val="zh-CN"/>
        </w:rPr>
        <w:t>B</w:t>
      </w:r>
      <w:r>
        <w:rPr>
          <w:snapToGrid w:val="0"/>
          <w:kern w:val="0"/>
          <w:szCs w:val="21"/>
          <w:lang w:val="zh-CN"/>
        </w:rPr>
        <w:t>。设从弹簧释放到</w:t>
      </w:r>
      <w:r>
        <w:rPr>
          <w:i/>
          <w:snapToGrid w:val="0"/>
          <w:kern w:val="0"/>
          <w:szCs w:val="21"/>
          <w:lang w:val="zh-CN"/>
        </w:rPr>
        <w:t>B</w:t>
      </w:r>
      <w:r>
        <w:rPr>
          <w:snapToGrid w:val="0"/>
          <w:kern w:val="0"/>
          <w:szCs w:val="21"/>
          <w:lang w:val="zh-CN"/>
        </w:rPr>
        <w:t>停止所需时间为</w:t>
      </w:r>
      <w:r>
        <w:rPr>
          <w:i/>
          <w:snapToGrid w:val="0"/>
          <w:kern w:val="0"/>
          <w:szCs w:val="21"/>
          <w:lang w:val="zh-CN"/>
        </w:rPr>
        <w:t>t</w:t>
      </w:r>
      <w:r>
        <w:rPr>
          <w:snapToGrid w:val="0"/>
          <w:kern w:val="0"/>
          <w:szCs w:val="21"/>
          <w:lang w:val="zh-CN"/>
        </w:rPr>
        <w:t>，</w:t>
      </w:r>
      <w:r>
        <w:rPr>
          <w:i/>
          <w:snapToGrid w:val="0"/>
          <w:kern w:val="0"/>
          <w:szCs w:val="21"/>
          <w:lang w:val="zh-CN"/>
        </w:rPr>
        <w:t>B</w:t>
      </w:r>
      <w:r>
        <w:rPr>
          <w:snapToGrid w:val="0"/>
          <w:kern w:val="0"/>
          <w:szCs w:val="21"/>
          <w:lang w:val="zh-CN"/>
        </w:rPr>
        <w:t>向左运动的路程为</w:t>
      </w:r>
      <w:r>
        <w:rPr>
          <w:i/>
          <w:snapToGrid w:val="0"/>
          <w:kern w:val="0"/>
          <w:szCs w:val="21"/>
          <w:lang w:val="zh-CN"/>
        </w:rPr>
        <w:t>s</w:t>
      </w:r>
      <w:r>
        <w:rPr>
          <w:i/>
          <w:snapToGrid w:val="0"/>
          <w:kern w:val="0"/>
          <w:szCs w:val="21"/>
          <w:vertAlign w:val="subscript"/>
          <w:lang w:val="zh-CN"/>
        </w:rPr>
        <w:t>B</w:t>
      </w:r>
      <w:r>
        <w:rPr>
          <w:snapToGrid w:val="0"/>
          <w:kern w:val="0"/>
          <w:szCs w:val="21"/>
          <w:lang w:val="zh-CN"/>
        </w:rPr>
        <w:t>。，则有</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84" o:spt="75" type="#_x0000_t75" style="height:13.8pt;width:51.85pt;" o:ole="t" filled="f" o:preferrelative="t" stroked="f" coordsize="21600,21600">
            <v:path/>
            <v:fill on="f" focussize="0,0"/>
            <v:stroke on="f"/>
            <v:imagedata r:id="rId87" o:title=""/>
            <o:lock v:ext="edit" aspectratio="t"/>
            <w10:wrap type="none"/>
            <w10:anchorlock/>
          </v:shape>
          <o:OLEObject Type="Embed" ProgID="Equation.DSMT4" ShapeID="_x0000_i1084" DrawAspect="Content" ObjectID="_1468075752" r:id="rId86">
            <o:LockedField>false</o:LockedField>
          </o:OLEObject>
        </w:object>
      </w:r>
      <w:r>
        <w:rPr>
          <w:rFonts w:hint="eastAsia" w:ascii="宋体" w:hAnsi="宋体" w:cs="宋体"/>
          <w:snapToGrid w:val="0"/>
          <w:kern w:val="0"/>
          <w:szCs w:val="21"/>
          <w:lang w:val="zh-CN"/>
        </w:rPr>
        <w:t>④</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85" o:spt="75" type="#_x0000_t75" style="height:24.75pt;width:59.9pt;" o:ole="t" filled="f" o:preferrelative="t" stroked="f" coordsize="21600,21600">
            <v:path/>
            <v:fill on="f" focussize="0,0"/>
            <v:stroke on="f"/>
            <v:imagedata r:id="rId89" o:title=""/>
            <o:lock v:ext="edit" aspectratio="t"/>
            <w10:wrap type="none"/>
            <w10:anchorlock/>
          </v:shape>
          <o:OLEObject Type="Embed" ProgID="Equation.DSMT4" ShapeID="_x0000_i1085" DrawAspect="Content" ObjectID="_1468075753" r:id="rId88">
            <o:LockedField>false</o:LockedField>
          </o:OLEObject>
        </w:object>
      </w:r>
      <w:r>
        <w:rPr>
          <w:rFonts w:hint="eastAsia" w:ascii="宋体" w:hAnsi="宋体" w:cs="宋体"/>
          <w:snapToGrid w:val="0"/>
          <w:kern w:val="0"/>
          <w:szCs w:val="21"/>
          <w:lang w:val="zh-CN"/>
        </w:rPr>
        <w:t>⑤</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086" o:spt="75" type="#_x0000_t75" style="height:13.8pt;width:42.05pt;" o:ole="t" filled="f" o:preferrelative="t" stroked="f" coordsize="21600,21600">
            <v:path/>
            <v:fill on="f" focussize="0,0"/>
            <v:stroke on="f"/>
            <v:imagedata r:id="rId91" o:title=""/>
            <o:lock v:ext="edit" aspectratio="t"/>
            <w10:wrap type="none"/>
            <w10:anchorlock/>
          </v:shape>
          <o:OLEObject Type="Embed" ProgID="Equation.DSMT4" ShapeID="_x0000_i1086" DrawAspect="Content" ObjectID="_1468075754" r:id="rId90">
            <o:LockedField>false</o:LockedField>
          </o:OLEObject>
        </w:object>
      </w:r>
      <w:r>
        <w:rPr>
          <w:rFonts w:hint="eastAsia" w:ascii="宋体" w:hAnsi="宋体" w:cs="宋体"/>
          <w:snapToGrid w:val="0"/>
          <w:kern w:val="0"/>
          <w:szCs w:val="21"/>
          <w:lang w:val="zh-CN"/>
        </w:rPr>
        <w:t>⑥</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在时间</w:t>
      </w:r>
      <w:r>
        <w:rPr>
          <w:i/>
          <w:snapToGrid w:val="0"/>
          <w:kern w:val="0"/>
          <w:szCs w:val="21"/>
          <w:lang w:val="zh-CN"/>
        </w:rPr>
        <w:t>t</w:t>
      </w:r>
      <w:r>
        <w:rPr>
          <w:snapToGrid w:val="0"/>
          <w:kern w:val="0"/>
          <w:szCs w:val="21"/>
          <w:lang w:val="zh-CN"/>
        </w:rPr>
        <w:t>内，</w:t>
      </w:r>
      <w:r>
        <w:rPr>
          <w:i/>
          <w:snapToGrid w:val="0"/>
          <w:kern w:val="0"/>
          <w:szCs w:val="21"/>
          <w:lang w:val="zh-CN"/>
        </w:rPr>
        <w:t>A</w:t>
      </w:r>
      <w:r>
        <w:rPr>
          <w:snapToGrid w:val="0"/>
          <w:kern w:val="0"/>
          <w:szCs w:val="21"/>
          <w:lang w:val="zh-CN"/>
        </w:rPr>
        <w:t>可能与墙发生弹性碰撞，碰撞后</w:t>
      </w:r>
      <w:r>
        <w:rPr>
          <w:i/>
          <w:snapToGrid w:val="0"/>
          <w:kern w:val="0"/>
          <w:szCs w:val="21"/>
          <w:lang w:val="zh-CN"/>
        </w:rPr>
        <w:t>A</w:t>
      </w:r>
      <w:r>
        <w:rPr>
          <w:snapToGrid w:val="0"/>
          <w:kern w:val="0"/>
          <w:szCs w:val="21"/>
          <w:lang w:val="zh-CN"/>
        </w:rPr>
        <w:t>将向左运动，碰撞并不改变</w:t>
      </w:r>
      <w:r>
        <w:rPr>
          <w:i/>
          <w:snapToGrid w:val="0"/>
          <w:kern w:val="0"/>
          <w:szCs w:val="21"/>
          <w:lang w:val="zh-CN"/>
        </w:rPr>
        <w:t>A</w:t>
      </w:r>
      <w:r>
        <w:rPr>
          <w:snapToGrid w:val="0"/>
          <w:kern w:val="0"/>
          <w:szCs w:val="21"/>
          <w:lang w:val="zh-CN"/>
        </w:rPr>
        <w:t>的速度大小，所以无论此碰撞是否发生，</w:t>
      </w:r>
      <w:r>
        <w:rPr>
          <w:i/>
          <w:snapToGrid w:val="0"/>
          <w:kern w:val="0"/>
          <w:szCs w:val="21"/>
          <w:lang w:val="zh-CN"/>
        </w:rPr>
        <w:t>A</w:t>
      </w:r>
      <w:r>
        <w:rPr>
          <w:snapToGrid w:val="0"/>
          <w:kern w:val="0"/>
          <w:szCs w:val="21"/>
          <w:lang w:val="zh-CN"/>
        </w:rPr>
        <w:t>在时间</w:t>
      </w:r>
      <w:r>
        <w:rPr>
          <w:i/>
          <w:snapToGrid w:val="0"/>
          <w:kern w:val="0"/>
          <w:szCs w:val="21"/>
          <w:lang w:val="zh-CN"/>
        </w:rPr>
        <w:t>t</w:t>
      </w:r>
      <w:r>
        <w:rPr>
          <w:snapToGrid w:val="0"/>
          <w:kern w:val="0"/>
          <w:szCs w:val="21"/>
          <w:lang w:val="zh-CN"/>
        </w:rPr>
        <w:t>内的路程</w:t>
      </w:r>
      <w:r>
        <w:rPr>
          <w:rFonts w:hint="eastAsia"/>
          <w:i/>
          <w:snapToGrid w:val="0"/>
          <w:kern w:val="0"/>
          <w:szCs w:val="21"/>
          <w:lang w:val="zh-CN"/>
        </w:rPr>
        <w:t>s</w:t>
      </w:r>
      <w:r>
        <w:rPr>
          <w:i/>
          <w:snapToGrid w:val="0"/>
          <w:kern w:val="0"/>
          <w:szCs w:val="21"/>
          <w:vertAlign w:val="subscript"/>
          <w:lang w:val="zh-CN"/>
        </w:rPr>
        <w:t>A</w:t>
      </w:r>
      <w:r>
        <w:rPr>
          <w:snapToGrid w:val="0"/>
          <w:kern w:val="0"/>
          <w:szCs w:val="21"/>
          <w:lang w:val="zh-CN"/>
        </w:rPr>
        <w:t>都可表示为</w:t>
      </w:r>
    </w:p>
    <w:p>
      <w:pPr>
        <w:wordWrap w:val="0"/>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s</w:t>
      </w:r>
      <w:r>
        <w:rPr>
          <w:i/>
          <w:snapToGrid w:val="0"/>
          <w:kern w:val="0"/>
          <w:szCs w:val="21"/>
          <w:vertAlign w:val="subscript"/>
          <w:lang w:val="zh-CN"/>
        </w:rPr>
        <w:t>A</w:t>
      </w:r>
      <w:r>
        <w:rPr>
          <w:snapToGrid w:val="0"/>
          <w:kern w:val="0"/>
          <w:szCs w:val="21"/>
          <w:lang w:val="zh-CN"/>
        </w:rPr>
        <w:t>=</w:t>
      </w:r>
      <w:r>
        <w:rPr>
          <w:i/>
          <w:snapToGrid w:val="0"/>
          <w:kern w:val="0"/>
          <w:szCs w:val="21"/>
          <w:lang w:val="zh-CN"/>
        </w:rPr>
        <w:t>v</w:t>
      </w:r>
      <w:r>
        <w:rPr>
          <w:i/>
          <w:snapToGrid w:val="0"/>
          <w:kern w:val="0"/>
          <w:szCs w:val="21"/>
          <w:vertAlign w:val="subscript"/>
          <w:lang w:val="zh-CN"/>
        </w:rPr>
        <w:t>A</w:t>
      </w:r>
      <w:r>
        <w:rPr>
          <w:i/>
          <w:snapToGrid w:val="0"/>
          <w:kern w:val="0"/>
          <w:szCs w:val="21"/>
          <w:lang w:val="zh-CN"/>
        </w:rPr>
        <w:t>t</w:t>
      </w:r>
      <w:r>
        <w:rPr>
          <w:snapToGrid w:val="0"/>
          <w:kern w:val="0"/>
          <w:szCs w:val="21"/>
          <w:lang w:val="zh-CN"/>
        </w:rPr>
        <w:t>–</w:t>
      </w:r>
      <w:r>
        <w:rPr>
          <w:snapToGrid w:val="0"/>
          <w:kern w:val="0"/>
          <w:szCs w:val="21"/>
          <w:lang w:val="zh-CN"/>
        </w:rPr>
        <w:object>
          <v:shape id="_x0000_i1087" o:spt="75" type="#_x0000_t75" style="height:24.75pt;width:21.9pt;" o:ole="t" filled="f" o:preferrelative="t" stroked="f" coordsize="21600,21600">
            <v:path/>
            <v:fill on="f" focussize="0,0"/>
            <v:stroke on="f"/>
            <v:imagedata r:id="rId93" o:title=""/>
            <o:lock v:ext="edit" aspectratio="t"/>
            <w10:wrap type="none"/>
            <w10:anchorlock/>
          </v:shape>
          <o:OLEObject Type="Embed" ProgID="Equation.DSMT4" ShapeID="_x0000_i1087" DrawAspect="Content" ObjectID="_1468075755" r:id="rId92">
            <o:LockedField>false</o:LockedField>
          </o:OLEObject>
        </w:object>
      </w:r>
      <w:r>
        <w:rPr>
          <w:rFonts w:hint="eastAsia" w:ascii="宋体" w:hAnsi="宋体" w:cs="宋体"/>
          <w:snapToGrid w:val="0"/>
          <w:kern w:val="0"/>
          <w:szCs w:val="21"/>
          <w:lang w:val="zh-CN"/>
        </w:rPr>
        <w:t>⑦</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联立</w:t>
      </w:r>
      <w:r>
        <w:rPr>
          <w:rFonts w:hint="eastAsia" w:ascii="宋体" w:hAnsi="宋体" w:cs="宋体"/>
          <w:snapToGrid w:val="0"/>
          <w:kern w:val="0"/>
          <w:szCs w:val="21"/>
          <w:lang w:val="zh-CN"/>
        </w:rPr>
        <w:t>③④⑤⑥⑦</w:t>
      </w:r>
      <w:r>
        <w:rPr>
          <w:snapToGrid w:val="0"/>
          <w:kern w:val="0"/>
          <w:szCs w:val="21"/>
          <w:lang w:val="zh-CN"/>
        </w:rPr>
        <w:t>式并代入题给数据得</w:t>
      </w:r>
    </w:p>
    <w:p>
      <w:pPr>
        <w:wordWrap w:val="0"/>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s</w:t>
      </w:r>
      <w:r>
        <w:rPr>
          <w:i/>
          <w:snapToGrid w:val="0"/>
          <w:kern w:val="0"/>
          <w:szCs w:val="21"/>
          <w:vertAlign w:val="subscript"/>
          <w:lang w:val="zh-CN"/>
        </w:rPr>
        <w:t>A</w:t>
      </w:r>
      <w:r>
        <w:rPr>
          <w:snapToGrid w:val="0"/>
          <w:kern w:val="0"/>
          <w:szCs w:val="21"/>
          <w:lang w:val="zh-CN"/>
        </w:rPr>
        <w:t>=1.75 m，</w:t>
      </w:r>
      <w:r>
        <w:rPr>
          <w:i/>
          <w:snapToGrid w:val="0"/>
          <w:kern w:val="0"/>
          <w:szCs w:val="21"/>
          <w:lang w:val="zh-CN"/>
        </w:rPr>
        <w:t>s</w:t>
      </w:r>
      <w:r>
        <w:rPr>
          <w:i/>
          <w:snapToGrid w:val="0"/>
          <w:kern w:val="0"/>
          <w:szCs w:val="21"/>
          <w:vertAlign w:val="subscript"/>
          <w:lang w:val="zh-CN"/>
        </w:rPr>
        <w:t>B</w:t>
      </w:r>
      <w:r>
        <w:rPr>
          <w:snapToGrid w:val="0"/>
          <w:kern w:val="0"/>
          <w:szCs w:val="21"/>
          <w:lang w:val="zh-CN"/>
        </w:rPr>
        <w:t>=0.25 m</w:t>
      </w:r>
      <w:r>
        <w:rPr>
          <w:rFonts w:hint="eastAsia" w:ascii="宋体" w:hAnsi="宋体" w:cs="宋体"/>
          <w:snapToGrid w:val="0"/>
          <w:kern w:val="0"/>
          <w:szCs w:val="21"/>
          <w:lang w:val="zh-CN"/>
        </w:rPr>
        <w:t>⑧</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这表明在时间</w:t>
      </w:r>
      <w:r>
        <w:rPr>
          <w:i/>
          <w:snapToGrid w:val="0"/>
          <w:kern w:val="0"/>
          <w:szCs w:val="21"/>
          <w:lang w:val="zh-CN"/>
        </w:rPr>
        <w:t>t</w:t>
      </w:r>
      <w:r>
        <w:rPr>
          <w:snapToGrid w:val="0"/>
          <w:kern w:val="0"/>
          <w:szCs w:val="21"/>
          <w:lang w:val="zh-CN"/>
        </w:rPr>
        <w:t>内</w:t>
      </w:r>
      <w:r>
        <w:rPr>
          <w:i/>
          <w:snapToGrid w:val="0"/>
          <w:kern w:val="0"/>
          <w:szCs w:val="21"/>
          <w:lang w:val="zh-CN"/>
        </w:rPr>
        <w:t>A</w:t>
      </w:r>
      <w:r>
        <w:rPr>
          <w:snapToGrid w:val="0"/>
          <w:kern w:val="0"/>
          <w:szCs w:val="21"/>
          <w:lang w:val="zh-CN"/>
        </w:rPr>
        <w:t>已与墙壁发生碰撞，但没有与</w:t>
      </w:r>
      <w:r>
        <w:rPr>
          <w:i/>
          <w:snapToGrid w:val="0"/>
          <w:kern w:val="0"/>
          <w:szCs w:val="21"/>
          <w:lang w:val="zh-CN"/>
        </w:rPr>
        <w:t>B</w:t>
      </w:r>
      <w:r>
        <w:rPr>
          <w:snapToGrid w:val="0"/>
          <w:kern w:val="0"/>
          <w:szCs w:val="21"/>
          <w:lang w:val="zh-CN"/>
        </w:rPr>
        <w:t>发生碰撞，此时</w:t>
      </w:r>
      <w:r>
        <w:rPr>
          <w:i/>
          <w:snapToGrid w:val="0"/>
          <w:kern w:val="0"/>
          <w:szCs w:val="21"/>
          <w:lang w:val="zh-CN"/>
        </w:rPr>
        <w:t>A</w:t>
      </w:r>
      <w:r>
        <w:rPr>
          <w:snapToGrid w:val="0"/>
          <w:kern w:val="0"/>
          <w:szCs w:val="21"/>
          <w:lang w:val="zh-CN"/>
        </w:rPr>
        <w:t>位于出发点右边0.25 m处。</w:t>
      </w:r>
      <w:r>
        <w:rPr>
          <w:i/>
          <w:snapToGrid w:val="0"/>
          <w:kern w:val="0"/>
          <w:szCs w:val="21"/>
          <w:lang w:val="zh-CN"/>
        </w:rPr>
        <w:t>B</w:t>
      </w:r>
      <w:r>
        <w:rPr>
          <w:snapToGrid w:val="0"/>
          <w:kern w:val="0"/>
          <w:szCs w:val="21"/>
          <w:lang w:val="zh-CN"/>
        </w:rPr>
        <w:t>位于出发点左边0.25 m处，两物块之间的距离</w:t>
      </w:r>
      <w:r>
        <w:rPr>
          <w:i/>
          <w:snapToGrid w:val="0"/>
          <w:kern w:val="0"/>
          <w:szCs w:val="21"/>
          <w:lang w:val="zh-CN"/>
        </w:rPr>
        <w:t>s</w:t>
      </w:r>
      <w:r>
        <w:rPr>
          <w:snapToGrid w:val="0"/>
          <w:kern w:val="0"/>
          <w:szCs w:val="21"/>
          <w:lang w:val="zh-CN"/>
        </w:rPr>
        <w:t>为</w:t>
      </w:r>
    </w:p>
    <w:p>
      <w:pPr>
        <w:wordWrap w:val="0"/>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s</w:t>
      </w:r>
      <w:r>
        <w:rPr>
          <w:snapToGrid w:val="0"/>
          <w:kern w:val="0"/>
          <w:szCs w:val="21"/>
          <w:lang w:val="zh-CN"/>
        </w:rPr>
        <w:t>=0.25 m+0.25 m=0.50 m</w:t>
      </w:r>
      <w:r>
        <w:rPr>
          <w:rFonts w:hint="eastAsia" w:ascii="宋体" w:hAnsi="宋体" w:cs="宋体"/>
          <w:snapToGrid w:val="0"/>
          <w:kern w:val="0"/>
          <w:szCs w:val="21"/>
          <w:lang w:val="zh-CN"/>
        </w:rPr>
        <w:t>⑨</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（3）</w:t>
      </w:r>
      <w:r>
        <w:rPr>
          <w:i/>
          <w:snapToGrid w:val="0"/>
          <w:kern w:val="0"/>
          <w:szCs w:val="21"/>
          <w:lang w:val="zh-CN"/>
        </w:rPr>
        <w:t>t</w:t>
      </w:r>
      <w:r>
        <w:rPr>
          <w:snapToGrid w:val="0"/>
          <w:kern w:val="0"/>
          <w:szCs w:val="21"/>
          <w:lang w:val="zh-CN"/>
        </w:rPr>
        <w:t>时刻后</w:t>
      </w:r>
      <w:r>
        <w:rPr>
          <w:i/>
          <w:snapToGrid w:val="0"/>
          <w:kern w:val="0"/>
          <w:szCs w:val="21"/>
          <w:lang w:val="zh-CN"/>
        </w:rPr>
        <w:t>A</w:t>
      </w:r>
      <w:r>
        <w:rPr>
          <w:snapToGrid w:val="0"/>
          <w:kern w:val="0"/>
          <w:szCs w:val="21"/>
          <w:lang w:val="zh-CN"/>
        </w:rPr>
        <w:t>将继续向左运动，假设它能与静止的</w:t>
      </w:r>
      <w:r>
        <w:rPr>
          <w:i/>
          <w:snapToGrid w:val="0"/>
          <w:kern w:val="0"/>
          <w:szCs w:val="21"/>
          <w:lang w:val="zh-CN"/>
        </w:rPr>
        <w:t>B</w:t>
      </w:r>
      <w:r>
        <w:rPr>
          <w:snapToGrid w:val="0"/>
          <w:kern w:val="0"/>
          <w:szCs w:val="21"/>
          <w:lang w:val="zh-CN"/>
        </w:rPr>
        <w:t>碰撞，碰撞时速度的大小为</w:t>
      </w:r>
      <w:r>
        <w:rPr>
          <w:i/>
          <w:snapToGrid w:val="0"/>
          <w:kern w:val="0"/>
          <w:szCs w:val="21"/>
          <w:lang w:val="zh-CN"/>
        </w:rPr>
        <w:t>v</w:t>
      </w:r>
      <w:r>
        <w:rPr>
          <w:i/>
          <w:snapToGrid w:val="0"/>
          <w:kern w:val="0"/>
          <w:szCs w:val="21"/>
          <w:vertAlign w:val="subscript"/>
          <w:lang w:val="zh-CN"/>
        </w:rPr>
        <w:t>A</w:t>
      </w:r>
      <w:r>
        <w:rPr>
          <w:snapToGrid w:val="0"/>
          <w:kern w:val="0"/>
          <w:szCs w:val="21"/>
          <w:lang w:val="zh-CN"/>
        </w:rPr>
        <w:t>′，由动能定理有</w:t>
      </w:r>
    </w:p>
    <w:p>
      <w:pPr>
        <w:wordWrap w:val="0"/>
        <w:bidi w:val="0"/>
        <w:spacing w:line="360" w:lineRule="auto"/>
        <w:ind w:left="420" w:leftChars="200"/>
        <w:textAlignment w:val="center"/>
        <w:rPr>
          <w:snapToGrid w:val="0"/>
          <w:kern w:val="0"/>
          <w:szCs w:val="21"/>
        </w:rPr>
      </w:pPr>
      <w:r>
        <w:rPr>
          <w:snapToGrid w:val="0"/>
          <w:kern w:val="0"/>
          <w:szCs w:val="21"/>
        </w:rPr>
        <w:object>
          <v:shape id="_x0000_i1088" o:spt="75" alt="eqWmf183GmgAAAAAAAAAUgAMACQAAAACRSQEACQAAAwsEAAAEADABAAAAAAUAAAACAQEAAAAFAAAAAQL/&#13;&#10;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" type="#_x0000_t75" style="height:28.2pt;width:157.8pt;" o:ole="t" filled="f" o:preferrelative="t" stroked="f" coordsize="21600,21600">
            <v:path/>
            <v:fill on="f" focussize="0,0"/>
            <v:stroke on="f"/>
            <v:imagedata r:id="rId95" o:title=""/>
            <o:lock v:ext="edit" aspectratio="t"/>
            <w10:wrap type="none"/>
            <w10:anchorlock/>
          </v:shape>
          <o:OLEObject Type="Embed" ProgID="Equation.DSMT4" ShapeID="_x0000_i1088" DrawAspect="Content" ObjectID="_1468075756" r:id="rId94">
            <o:LockedField>false</o:LockedField>
          </o:OLEObject>
        </w:object>
      </w:r>
      <w:r>
        <w:rPr>
          <w:rFonts w:hint="eastAsia" w:ascii="宋体" w:hAnsi="宋体" w:cs="宋体"/>
          <w:snapToGrid w:val="0"/>
          <w:kern w:val="0"/>
          <w:szCs w:val="21"/>
        </w:rPr>
        <w:t>⑩</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联立</w:t>
      </w:r>
      <w:r>
        <w:rPr>
          <w:rFonts w:hint="eastAsia" w:ascii="宋体" w:hAnsi="宋体" w:cs="宋体"/>
          <w:snapToGrid w:val="0"/>
          <w:kern w:val="0"/>
          <w:szCs w:val="21"/>
          <w:lang w:val="zh-CN"/>
        </w:rPr>
        <w:t>③⑧⑩</w:t>
      </w:r>
      <w:r>
        <w:rPr>
          <w:snapToGrid w:val="0"/>
          <w:kern w:val="0"/>
          <w:szCs w:val="21"/>
          <w:lang w:val="zh-CN"/>
        </w:rPr>
        <w:t>式并代入题给数据得</w:t>
      </w:r>
    </w:p>
    <w:p>
      <w:pPr>
        <w:wordWrap w:val="0"/>
        <w:bidi w:val="0"/>
        <w:spacing w:line="360" w:lineRule="auto"/>
        <w:ind w:left="420" w:leftChars="200"/>
        <w:textAlignment w:val="center"/>
        <w:rPr>
          <w:snapToGrid w:val="0"/>
          <w:kern w:val="0"/>
          <w:szCs w:val="21"/>
        </w:rPr>
      </w:pPr>
      <w:r>
        <w:rPr>
          <w:snapToGrid w:val="0"/>
          <w:kern w:val="0"/>
          <w:szCs w:val="21"/>
        </w:rPr>
        <w:object>
          <v:shape id="_x0000_i1089" o:spt="75" alt="eqWmf183GmgAAAAAAAEAHQAIACQAAAAARWwEACQAAA5MCAAAHALMAAAAAAAUAAAACAQEAAAAFAAAAAQL/&#13;&#10;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" type="#_x0000_t75" style="height:19pt;width:58.75pt;" o:ole="t" filled="f" o:preferrelative="t" stroked="f" coordsize="21600,21600">
            <v:path/>
            <v:fill on="f" focussize="0,0"/>
            <v:stroke on="f"/>
            <v:imagedata r:id="rId97" o:title=""/>
            <o:lock v:ext="edit" aspectratio="t"/>
            <w10:wrap type="none"/>
            <w10:anchorlock/>
          </v:shape>
          <o:OLEObject Type="Embed" ProgID="Equation.DSMT4" ShapeID="_x0000_i1089" DrawAspect="Content" ObjectID="_1468075757" r:id="rId96">
            <o:LockedField>false</o:LockedField>
          </o:OLEObject>
        </w:object>
      </w:r>
      <w:r>
        <w:rPr>
          <w:rFonts w:hint="eastAsia" w:ascii="MS Gothic" w:hAnsi="MS Gothic" w:eastAsia="MS Gothic" w:cs="MS Gothic"/>
          <w:snapToGrid w:val="0"/>
          <w:kern w:val="0"/>
          <w:szCs w:val="21"/>
        </w:rPr>
        <w:t>⑪</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故</w:t>
      </w:r>
      <w:r>
        <w:rPr>
          <w:i/>
          <w:snapToGrid w:val="0"/>
          <w:kern w:val="0"/>
          <w:szCs w:val="21"/>
          <w:lang w:val="zh-CN"/>
        </w:rPr>
        <w:t>A</w:t>
      </w:r>
      <w:r>
        <w:rPr>
          <w:snapToGrid w:val="0"/>
          <w:kern w:val="0"/>
          <w:szCs w:val="21"/>
          <w:lang w:val="zh-CN"/>
        </w:rPr>
        <w:t>与</w:t>
      </w:r>
      <w:r>
        <w:rPr>
          <w:i/>
          <w:snapToGrid w:val="0"/>
          <w:kern w:val="0"/>
          <w:szCs w:val="21"/>
          <w:lang w:val="zh-CN"/>
        </w:rPr>
        <w:t>B</w:t>
      </w:r>
      <w:r>
        <w:rPr>
          <w:snapToGrid w:val="0"/>
          <w:kern w:val="0"/>
          <w:szCs w:val="21"/>
          <w:lang w:val="zh-CN"/>
        </w:rPr>
        <w:t>将发生碰撞。设碰撞后</w:t>
      </w:r>
      <w:r>
        <w:rPr>
          <w:i/>
          <w:snapToGrid w:val="0"/>
          <w:kern w:val="0"/>
          <w:szCs w:val="21"/>
          <w:lang w:val="zh-CN"/>
        </w:rPr>
        <w:t>A、B</w:t>
      </w:r>
      <w:r>
        <w:rPr>
          <w:snapToGrid w:val="0"/>
          <w:kern w:val="0"/>
          <w:szCs w:val="21"/>
          <w:lang w:val="zh-CN"/>
        </w:rPr>
        <w:t>的速度分别为</w:t>
      </w:r>
      <w:r>
        <w:rPr>
          <w:i/>
          <w:snapToGrid w:val="0"/>
          <w:kern w:val="0"/>
          <w:szCs w:val="21"/>
          <w:lang w:val="zh-CN"/>
        </w:rPr>
        <w:t>v</w:t>
      </w:r>
      <w:r>
        <w:rPr>
          <w:i/>
          <w:snapToGrid w:val="0"/>
          <w:kern w:val="0"/>
          <w:szCs w:val="21"/>
          <w:vertAlign w:val="subscript"/>
          <w:lang w:val="zh-CN"/>
        </w:rPr>
        <w:t>A</w:t>
      </w:r>
      <w:r>
        <w:rPr>
          <w:snapToGrid w:val="0"/>
          <w:kern w:val="0"/>
          <w:szCs w:val="21"/>
          <w:lang w:val="zh-CN"/>
        </w:rPr>
        <w:t>′′和</w:t>
      </w:r>
      <w:r>
        <w:rPr>
          <w:i/>
          <w:snapToGrid w:val="0"/>
          <w:kern w:val="0"/>
          <w:szCs w:val="21"/>
          <w:lang w:val="zh-CN"/>
        </w:rPr>
        <w:t>v</w:t>
      </w:r>
      <w:r>
        <w:rPr>
          <w:i/>
          <w:snapToGrid w:val="0"/>
          <w:kern w:val="0"/>
          <w:szCs w:val="21"/>
          <w:vertAlign w:val="subscript"/>
          <w:lang w:val="zh-CN"/>
        </w:rPr>
        <w:t>B</w:t>
      </w:r>
      <w:r>
        <w:rPr>
          <w:snapToGrid w:val="0"/>
          <w:kern w:val="0"/>
          <w:szCs w:val="21"/>
          <w:lang w:val="zh-CN"/>
        </w:rPr>
        <w:t>′′，由动量守恒定律与机械能守恒定律有</w:t>
      </w:r>
    </w:p>
    <w:p>
      <w:pPr>
        <w:wordWrap w:val="0"/>
        <w:bidi w:val="0"/>
        <w:spacing w:line="360" w:lineRule="auto"/>
        <w:ind w:left="420" w:leftChars="200"/>
        <w:textAlignment w:val="center"/>
        <w:rPr>
          <w:snapToGrid w:val="0"/>
          <w:kern w:val="0"/>
          <w:szCs w:val="21"/>
        </w:rPr>
      </w:pPr>
      <w:r>
        <w:rPr>
          <w:snapToGrid w:val="0"/>
          <w:kern w:val="0"/>
          <w:szCs w:val="21"/>
        </w:rPr>
        <w:object>
          <v:shape id="_x0000_i1090" o:spt="75" type="#_x0000_t75" style="height:21pt;width:108pt;" o:ole="t" filled="f" stroked="f" coordsize="21600,21600">
            <v:path/>
            <v:fill on="f" focussize="0,0"/>
            <v:stroke on="f"/>
            <v:imagedata r:id="rId99" o:title=""/>
            <o:lock v:ext="edit" aspectratio="t"/>
            <w10:wrap type="none"/>
            <w10:anchorlock/>
          </v:shape>
          <o:OLEObject Type="Embed" ProgID="Equation.DSMT4" ShapeID="_x0000_i1090" DrawAspect="Content" ObjectID="_1468075758" r:id="rId98">
            <o:LockedField>false</o:LockedField>
          </o:OLEObject>
        </w:object>
      </w:r>
      <w:r>
        <w:rPr>
          <w:rFonts w:hint="eastAsia" w:ascii="MS Gothic" w:hAnsi="MS Gothic" w:eastAsia="MS Gothic" w:cs="MS Gothic"/>
          <w:snapToGrid w:val="0"/>
          <w:kern w:val="0"/>
          <w:szCs w:val="21"/>
        </w:rPr>
        <w:t>⑫</w:t>
      </w:r>
    </w:p>
    <w:p>
      <w:pPr>
        <w:wordWrap w:val="0"/>
        <w:bidi w:val="0"/>
        <w:spacing w:line="360" w:lineRule="auto"/>
        <w:ind w:left="420" w:leftChars="200"/>
        <w:textAlignment w:val="center"/>
        <w:rPr>
          <w:snapToGrid w:val="0"/>
          <w:kern w:val="0"/>
          <w:szCs w:val="21"/>
        </w:rPr>
      </w:pPr>
      <w:r>
        <w:rPr>
          <w:snapToGrid w:val="0"/>
          <w:kern w:val="0"/>
          <w:szCs w:val="21"/>
        </w:rPr>
        <w:object>
          <v:shape id="_x0000_i1091" o:spt="75" type="#_x0000_t75" style="height:28.2pt;width:123.25pt;" o:ole="t" filled="f" o:preferrelative="t" stroked="f" coordsize="21600,21600">
            <v:path/>
            <v:fill on="f" focussize="0,0"/>
            <v:stroke on="f"/>
            <v:imagedata r:id="rId101" o:title=""/>
            <o:lock v:ext="edit" aspectratio="t"/>
            <w10:wrap type="none"/>
            <w10:anchorlock/>
          </v:shape>
          <o:OLEObject Type="Embed" ProgID="Equation.DSMT4" ShapeID="_x0000_i1091" DrawAspect="Content" ObjectID="_1468075759" r:id="rId100">
            <o:LockedField>false</o:LockedField>
          </o:OLEObject>
        </w:object>
      </w:r>
      <w:r>
        <w:rPr>
          <w:rFonts w:hint="eastAsia" w:ascii="MS Gothic" w:hAnsi="MS Gothic" w:eastAsia="MS Gothic" w:cs="MS Gothic"/>
          <w:snapToGrid w:val="0"/>
          <w:kern w:val="0"/>
          <w:szCs w:val="21"/>
        </w:rPr>
        <w:t>⑬</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联立</w:t>
      </w:r>
      <w:r>
        <w:rPr>
          <w:rFonts w:hint="eastAsia" w:ascii="MS Gothic" w:hAnsi="MS Gothic" w:eastAsia="MS Gothic" w:cs="MS Gothic"/>
          <w:snapToGrid w:val="0"/>
          <w:kern w:val="0"/>
          <w:szCs w:val="21"/>
          <w:lang w:val="zh-CN"/>
        </w:rPr>
        <w:t>⑪⑫⑬</w:t>
      </w:r>
      <w:r>
        <w:rPr>
          <w:snapToGrid w:val="0"/>
          <w:kern w:val="0"/>
          <w:szCs w:val="21"/>
          <w:lang w:val="zh-CN"/>
        </w:rPr>
        <w:t>式并代入题给数据得</w:t>
      </w:r>
    </w:p>
    <w:p>
      <w:pPr>
        <w:wordWrap w:val="0"/>
        <w:bidi w:val="0"/>
        <w:spacing w:line="360" w:lineRule="auto"/>
        <w:ind w:left="420" w:leftChars="200"/>
        <w:textAlignment w:val="center"/>
        <w:rPr>
          <w:snapToGrid w:val="0"/>
          <w:kern w:val="0"/>
          <w:szCs w:val="21"/>
        </w:rPr>
      </w:pPr>
      <w:r>
        <w:rPr>
          <w:snapToGrid w:val="0"/>
          <w:kern w:val="0"/>
          <w:szCs w:val="21"/>
        </w:rPr>
        <w:object>
          <v:shape id="_x0000_i1092" o:spt="75" alt="eqWmf183GmgAAAAAAAGASwAMACQAAAACxTwEACQAAA8MDAAAIAAkBAAAAAAUAAAACAQEAAAAFAAAAAQL/&#13;&#10;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" type="#_x0000_t75" style="height:29.95pt;width:146.85pt;" o:ole="t" filled="f" o:preferrelative="t" stroked="f" coordsize="21600,21600">
            <v:path/>
            <v:fill on="f" focussize="0,0"/>
            <v:stroke on="f"/>
            <v:imagedata r:id="rId103" o:title=""/>
            <o:lock v:ext="edit" aspectratio="t"/>
            <w10:wrap type="none"/>
            <w10:anchorlock/>
          </v:shape>
          <o:OLEObject Type="Embed" ProgID="Equation.DSMT4" ShapeID="_x0000_i1092" DrawAspect="Content" ObjectID="_1468075760" r:id="rId102">
            <o:LockedField>false</o:LockedField>
          </o:OLEObject>
        </w:object>
      </w:r>
      <w:r>
        <w:rPr>
          <w:rFonts w:hint="eastAsia" w:ascii="MS Gothic" w:hAnsi="MS Gothic" w:eastAsia="MS Gothic" w:cs="MS Gothic"/>
          <w:snapToGrid w:val="0"/>
          <w:kern w:val="0"/>
          <w:szCs w:val="21"/>
        </w:rPr>
        <w:t>⑭</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这表明碰撞后</w:t>
      </w:r>
      <w:r>
        <w:rPr>
          <w:i/>
          <w:snapToGrid w:val="0"/>
          <w:kern w:val="0"/>
          <w:szCs w:val="21"/>
          <w:lang w:val="zh-CN"/>
        </w:rPr>
        <w:t>A</w:t>
      </w:r>
      <w:r>
        <w:rPr>
          <w:snapToGrid w:val="0"/>
          <w:kern w:val="0"/>
          <w:szCs w:val="21"/>
          <w:lang w:val="zh-CN"/>
        </w:rPr>
        <w:t>将向右运动，</w:t>
      </w:r>
      <w:r>
        <w:rPr>
          <w:i/>
          <w:snapToGrid w:val="0"/>
          <w:kern w:val="0"/>
          <w:szCs w:val="21"/>
          <w:lang w:val="zh-CN"/>
        </w:rPr>
        <w:t>B</w:t>
      </w:r>
      <w:r>
        <w:rPr>
          <w:snapToGrid w:val="0"/>
          <w:kern w:val="0"/>
          <w:szCs w:val="21"/>
          <w:lang w:val="zh-CN"/>
        </w:rPr>
        <w:t>继续向左运动。设碰撞后</w:t>
      </w:r>
      <w:r>
        <w:rPr>
          <w:i/>
          <w:snapToGrid w:val="0"/>
          <w:kern w:val="0"/>
          <w:szCs w:val="21"/>
          <w:lang w:val="zh-CN"/>
        </w:rPr>
        <w:t>A</w:t>
      </w:r>
      <w:r>
        <w:rPr>
          <w:snapToGrid w:val="0"/>
          <w:kern w:val="0"/>
          <w:szCs w:val="21"/>
          <w:lang w:val="zh-CN"/>
        </w:rPr>
        <w:t>向右运动距离为</w:t>
      </w:r>
      <w:r>
        <w:rPr>
          <w:i/>
          <w:snapToGrid w:val="0"/>
          <w:kern w:val="0"/>
          <w:szCs w:val="21"/>
          <w:lang w:val="zh-CN"/>
        </w:rPr>
        <w:t>s</w:t>
      </w:r>
      <w:r>
        <w:rPr>
          <w:i/>
          <w:snapToGrid w:val="0"/>
          <w:kern w:val="0"/>
          <w:szCs w:val="21"/>
          <w:vertAlign w:val="subscript"/>
          <w:lang w:val="zh-CN"/>
        </w:rPr>
        <w:t>A</w:t>
      </w:r>
      <w:r>
        <w:rPr>
          <w:snapToGrid w:val="0"/>
          <w:kern w:val="0"/>
          <w:szCs w:val="21"/>
          <w:lang w:val="zh-CN"/>
        </w:rPr>
        <w:t>′时停止，</w:t>
      </w:r>
      <w:r>
        <w:rPr>
          <w:i/>
          <w:snapToGrid w:val="0"/>
          <w:kern w:val="0"/>
          <w:szCs w:val="21"/>
          <w:lang w:val="zh-CN"/>
        </w:rPr>
        <w:t>B</w:t>
      </w:r>
      <w:r>
        <w:rPr>
          <w:snapToGrid w:val="0"/>
          <w:kern w:val="0"/>
          <w:szCs w:val="21"/>
          <w:lang w:val="zh-CN"/>
        </w:rPr>
        <w:t>向左运动距离为</w:t>
      </w:r>
      <w:r>
        <w:rPr>
          <w:i/>
          <w:snapToGrid w:val="0"/>
          <w:kern w:val="0"/>
          <w:szCs w:val="21"/>
          <w:lang w:val="zh-CN"/>
        </w:rPr>
        <w:t>s</w:t>
      </w:r>
      <w:r>
        <w:rPr>
          <w:i/>
          <w:snapToGrid w:val="0"/>
          <w:kern w:val="0"/>
          <w:szCs w:val="21"/>
          <w:vertAlign w:val="subscript"/>
          <w:lang w:val="zh-CN"/>
        </w:rPr>
        <w:t>B</w:t>
      </w:r>
      <w:r>
        <w:rPr>
          <w:snapToGrid w:val="0"/>
          <w:kern w:val="0"/>
          <w:szCs w:val="21"/>
          <w:lang w:val="zh-CN"/>
        </w:rPr>
        <w:t>′时停止，由运动学公式</w:t>
      </w:r>
    </w:p>
    <w:p>
      <w:pPr>
        <w:wordWrap w:val="0"/>
        <w:bidi w:val="0"/>
        <w:spacing w:line="360" w:lineRule="auto"/>
        <w:ind w:left="420" w:leftChars="200"/>
        <w:textAlignment w:val="center"/>
        <w:rPr>
          <w:snapToGrid w:val="0"/>
          <w:kern w:val="0"/>
          <w:szCs w:val="21"/>
        </w:rPr>
      </w:pPr>
      <w:r>
        <w:rPr>
          <w:snapToGrid w:val="0"/>
          <w:kern w:val="0"/>
          <w:szCs w:val="21"/>
        </w:rPr>
        <w:object>
          <v:shape id="_x0000_i1093" o:spt="75" alt="eqWmf183GmgAAAAAAAAANQAIACQAAAABRUQEACQAAA6wCAAACAPgAAAAAAAUAAAACAQEAAAAFAAAAAQL/&#13;&#10;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" type="#_x0000_t75" style="height:17.85pt;width:103.1pt;" o:ole="t" filled="f" o:preferrelative="t" stroked="f" coordsize="21600,21600">
            <v:path/>
            <v:fill on="f" focussize="0,0"/>
            <v:stroke on="f"/>
            <v:imagedata r:id="rId105" o:title=""/>
            <o:lock v:ext="edit" aspectratio="t"/>
            <w10:wrap type="none"/>
            <w10:anchorlock/>
          </v:shape>
          <o:OLEObject Type="Embed" ProgID="Equation.DSMT4" ShapeID="_x0000_i1093" DrawAspect="Content" ObjectID="_1468075761" r:id="rId104">
            <o:LockedField>false</o:LockedField>
          </o:OLEObject>
        </w:object>
      </w:r>
      <w:r>
        <w:rPr>
          <w:rFonts w:hint="eastAsia" w:ascii="MS Gothic" w:hAnsi="MS Gothic" w:eastAsia="MS Gothic" w:cs="MS Gothic"/>
          <w:snapToGrid w:val="0"/>
          <w:kern w:val="0"/>
          <w:szCs w:val="21"/>
        </w:rPr>
        <w:t>⑮</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由</w:t>
      </w:r>
      <w:r>
        <w:rPr>
          <w:rFonts w:hint="eastAsia" w:ascii="宋体" w:hAnsi="宋体" w:cs="宋体"/>
          <w:snapToGrid w:val="0"/>
          <w:kern w:val="0"/>
          <w:szCs w:val="21"/>
          <w:lang w:val="zh-CN"/>
        </w:rPr>
        <w:t>④</w:t>
      </w:r>
      <w:r>
        <w:rPr>
          <w:rFonts w:hint="eastAsia" w:ascii="MS Gothic" w:hAnsi="MS Gothic" w:eastAsia="MS Gothic" w:cs="MS Gothic"/>
          <w:snapToGrid w:val="0"/>
          <w:kern w:val="0"/>
          <w:szCs w:val="21"/>
        </w:rPr>
        <w:t>⑭⑮</w:t>
      </w:r>
      <w:r>
        <w:rPr>
          <w:snapToGrid w:val="0"/>
          <w:kern w:val="0"/>
          <w:szCs w:val="21"/>
          <w:lang w:val="zh-CN"/>
        </w:rPr>
        <w:t>式及题给数据得</w:t>
      </w:r>
    </w:p>
    <w:p>
      <w:pPr>
        <w:wordWrap w:val="0"/>
        <w:bidi w:val="0"/>
        <w:spacing w:line="360" w:lineRule="auto"/>
        <w:ind w:left="420" w:leftChars="200"/>
        <w:textAlignment w:val="center"/>
        <w:rPr>
          <w:snapToGrid w:val="0"/>
          <w:kern w:val="0"/>
          <w:szCs w:val="21"/>
        </w:rPr>
      </w:pPr>
      <w:r>
        <w:rPr>
          <w:snapToGrid w:val="0"/>
          <w:kern w:val="0"/>
          <w:szCs w:val="21"/>
        </w:rPr>
        <w:object>
          <v:shape id="_x0000_i1094" o:spt="75" alt="eqWmf183GmgAAAAAAAOANQAIACQAAAACxUQEACQAAA1QCAAACANYAAAAAAAUAAAACAQEAAAAFAAAAAQL/&#13;&#10;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" type="#_x0000_t75" style="height:17.85pt;width:115.2pt;" o:ole="t" filled="f" o:preferrelative="t" stroked="f" coordsize="21600,21600">
            <v:path/>
            <v:fill on="f" focussize="0,0"/>
            <v:stroke on="f"/>
            <v:imagedata r:id="rId107" o:title=""/>
            <o:lock v:ext="edit" aspectratio="t"/>
            <w10:wrap type="none"/>
            <w10:anchorlock/>
          </v:shape>
          <o:OLEObject Type="Embed" ProgID="Equation.DSMT4" ShapeID="_x0000_i1094" DrawAspect="Content" ObjectID="_1468075762" r:id="rId106">
            <o:LockedField>false</o:LockedField>
          </o:OLEObject>
        </w:object>
      </w:r>
      <w:r>
        <w:rPr>
          <w:rFonts w:hint="eastAsia" w:ascii="MS Gothic" w:hAnsi="MS Gothic" w:eastAsia="MS Gothic" w:cs="MS Gothic"/>
          <w:snapToGrid w:val="0"/>
          <w:kern w:val="0"/>
          <w:szCs w:val="21"/>
        </w:rPr>
        <w:t>⑯</w:t>
      </w:r>
    </w:p>
    <w:p>
      <w:pPr>
        <w:wordWrap w:val="0"/>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s</w:t>
      </w:r>
      <w:r>
        <w:rPr>
          <w:i/>
          <w:snapToGrid w:val="0"/>
          <w:kern w:val="0"/>
          <w:szCs w:val="21"/>
          <w:vertAlign w:val="subscript"/>
          <w:lang w:val="zh-CN"/>
        </w:rPr>
        <w:t>A</w:t>
      </w:r>
      <w:r>
        <w:rPr>
          <w:snapToGrid w:val="0"/>
          <w:kern w:val="0"/>
          <w:szCs w:val="21"/>
          <w:lang w:val="zh-CN"/>
        </w:rPr>
        <w:t>′小于碰撞处到墙壁的距离。由上式可得两物块停止后的距离</w:t>
      </w:r>
    </w:p>
    <w:p>
      <w:pPr>
        <w:wordWrap w:val="0"/>
        <w:bidi w:val="0"/>
        <w:spacing w:line="360" w:lineRule="auto"/>
        <w:ind w:left="420" w:leftChars="200"/>
        <w:textAlignment w:val="center"/>
        <w:rPr>
          <w:snapToGrid w:val="0"/>
          <w:kern w:val="0"/>
          <w:szCs w:val="21"/>
        </w:rPr>
      </w:pPr>
      <w:r>
        <w:rPr>
          <w:snapToGrid w:val="0"/>
          <w:kern w:val="0"/>
          <w:szCs w:val="21"/>
        </w:rPr>
        <w:object>
          <v:shape id="_x0000_i1095" o:spt="75" alt="eqWmf183GmgAAAAAAACALQAIACQAAAABxVwEACQAAA08CAAACANQAAAAAAAUAAAACAQEAAAAFAAAAAQL/&#13;&#10;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" type="#_x0000_t75" style="height:17.85pt;width:91pt;" o:ole="t" filled="f" o:preferrelative="t" stroked="f" coordsize="21600,21600">
            <v:path/>
            <v:fill on="f" focussize="0,0"/>
            <v:stroke on="f"/>
            <v:imagedata r:id="rId109" o:title=""/>
            <o:lock v:ext="edit" aspectratio="t"/>
            <w10:wrap type="none"/>
            <w10:anchorlock/>
          </v:shape>
          <o:OLEObject Type="Embed" ProgID="Equation.DSMT4" ShapeID="_x0000_i1095" DrawAspect="Content" ObjectID="_1468075763" r:id="rId108">
            <o:LockedField>false</o:LockedField>
          </o:OLEObject>
        </w:object>
      </w:r>
      <w:r>
        <w:rPr>
          <w:rFonts w:hint="eastAsia" w:ascii="MS Gothic" w:hAnsi="MS Gothic" w:eastAsia="MS Gothic" w:cs="MS Gothic"/>
          <w:snapToGrid w:val="0"/>
          <w:kern w:val="0"/>
          <w:szCs w:val="21"/>
        </w:rPr>
        <w:t>⑰</w:t>
      </w:r>
    </w:p>
    <w:p>
      <w:pPr>
        <w:widowControl/>
        <w:bidi w:val="0"/>
        <w:spacing w:line="360" w:lineRule="auto"/>
        <w:jc w:val="left"/>
        <w:rPr>
          <w:rFonts w:ascii="宋体" w:hAnsi="宋体" w:cs="宋体"/>
          <w:kern w:val="0"/>
          <w:sz w:val="24"/>
          <w:szCs w:val="24"/>
        </w:rPr>
      </w:pPr>
      <w:r>
        <w:rPr>
          <w:kern w:val="0"/>
        </w:rPr>
        <w:t>26</w:t>
      </w:r>
      <w:r>
        <w:rPr>
          <w:rFonts w:hint="eastAsia"/>
          <w:kern w:val="0"/>
        </w:rPr>
        <w:t>．（</w:t>
      </w:r>
      <w:r>
        <w:rPr>
          <w:kern w:val="0"/>
        </w:rPr>
        <w:t>14</w:t>
      </w:r>
      <w:r>
        <w:rPr>
          <w:rFonts w:hint="eastAsia"/>
          <w:kern w:val="0"/>
          <w:lang w:val="zh-CN"/>
        </w:rPr>
        <w:t>分</w:t>
      </w:r>
      <w:r>
        <w:rPr>
          <w:rFonts w:hint="eastAsia"/>
          <w:kern w:val="0"/>
        </w:rPr>
        <w:t>）</w:t>
      </w:r>
    </w:p>
    <w:p>
      <w:pPr>
        <w:autoSpaceDE w:val="0"/>
        <w:autoSpaceDN w:val="0"/>
        <w:bidi w:val="0"/>
        <w:adjustRightInd w:val="0"/>
        <w:spacing w:line="360" w:lineRule="auto"/>
        <w:ind w:firstLine="480"/>
        <w:rPr>
          <w:rFonts w:hint="eastAsia"/>
          <w:kern w:val="0"/>
          <w:szCs w:val="21"/>
        </w:rPr>
      </w:pPr>
      <w:r>
        <w:rPr>
          <w:rFonts w:hint="eastAsia"/>
          <w:kern w:val="0"/>
          <w:szCs w:val="21"/>
        </w:rPr>
        <w:t>（</w:t>
      </w:r>
      <w:r>
        <w:rPr>
          <w:kern w:val="0"/>
          <w:szCs w:val="21"/>
        </w:rPr>
        <w:t>1</w:t>
      </w:r>
      <w:r>
        <w:rPr>
          <w:rFonts w:hint="eastAsia"/>
          <w:kern w:val="0"/>
          <w:szCs w:val="21"/>
        </w:rPr>
        <w:t>）</w:t>
      </w:r>
      <w:r>
        <w:rPr>
          <w:kern w:val="0"/>
          <w:szCs w:val="21"/>
        </w:rPr>
        <w:t>SiO</w:t>
      </w:r>
      <w:r>
        <w:rPr>
          <w:kern w:val="0"/>
          <w:szCs w:val="21"/>
          <w:vertAlign w:val="subscript"/>
        </w:rPr>
        <w:t>2</w:t>
      </w:r>
      <w:r>
        <w:rPr>
          <w:rFonts w:hint="eastAsia"/>
          <w:kern w:val="0"/>
          <w:szCs w:val="21"/>
        </w:rPr>
        <w:t>（</w:t>
      </w:r>
      <w:r>
        <w:rPr>
          <w:rFonts w:hint="eastAsia"/>
          <w:kern w:val="0"/>
          <w:szCs w:val="21"/>
          <w:lang w:val="zh-CN"/>
        </w:rPr>
        <w:t>不溶性硅酸盐</w:t>
      </w:r>
      <w:r>
        <w:rPr>
          <w:rFonts w:hint="eastAsia"/>
          <w:kern w:val="0"/>
          <w:szCs w:val="21"/>
        </w:rPr>
        <w:t xml:space="preserve">）  </w:t>
      </w:r>
      <w:r>
        <w:rPr>
          <w:kern w:val="0"/>
          <w:szCs w:val="21"/>
        </w:rPr>
        <w:t>MnO</w:t>
      </w:r>
      <w:r>
        <w:rPr>
          <w:kern w:val="0"/>
          <w:szCs w:val="21"/>
          <w:vertAlign w:val="subscript"/>
        </w:rPr>
        <w:t>2</w:t>
      </w:r>
      <w:r>
        <w:rPr>
          <w:kern w:val="0"/>
          <w:szCs w:val="21"/>
        </w:rPr>
        <w:t>+MnS+2H</w:t>
      </w:r>
      <w:r>
        <w:rPr>
          <w:kern w:val="0"/>
          <w:szCs w:val="21"/>
          <w:vertAlign w:val="subscript"/>
        </w:rPr>
        <w:t>2</w:t>
      </w:r>
      <w:r>
        <w:rPr>
          <w:kern w:val="0"/>
          <w:szCs w:val="21"/>
        </w:rPr>
        <w:t>SO</w:t>
      </w:r>
      <w:r>
        <w:rPr>
          <w:kern w:val="0"/>
          <w:szCs w:val="21"/>
          <w:vertAlign w:val="subscript"/>
        </w:rPr>
        <w:t>4</w:t>
      </w:r>
      <w:r>
        <w:rPr>
          <w:kern w:val="0"/>
          <w:szCs w:val="21"/>
        </w:rPr>
        <w:t>=2MnSO</w:t>
      </w:r>
      <w:r>
        <w:rPr>
          <w:kern w:val="0"/>
          <w:szCs w:val="21"/>
          <w:vertAlign w:val="subscript"/>
        </w:rPr>
        <w:t>4</w:t>
      </w:r>
      <w:r>
        <w:rPr>
          <w:kern w:val="0"/>
          <w:szCs w:val="21"/>
        </w:rPr>
        <w:t>+S+2H</w:t>
      </w:r>
      <w:r>
        <w:rPr>
          <w:kern w:val="0"/>
          <w:szCs w:val="21"/>
          <w:vertAlign w:val="subscript"/>
        </w:rPr>
        <w:t>2</w:t>
      </w:r>
      <w:r>
        <w:rPr>
          <w:kern w:val="0"/>
          <w:szCs w:val="21"/>
        </w:rPr>
        <w:t>O</w:t>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2</w:t>
      </w:r>
      <w:r>
        <w:rPr>
          <w:rFonts w:hint="eastAsia"/>
          <w:kern w:val="0"/>
          <w:szCs w:val="21"/>
        </w:rPr>
        <w:t>）</w:t>
      </w:r>
      <w:r>
        <w:rPr>
          <w:rFonts w:hint="eastAsia"/>
          <w:kern w:val="0"/>
          <w:szCs w:val="21"/>
          <w:lang w:val="zh-CN"/>
        </w:rPr>
        <w:t>将</w:t>
      </w:r>
      <w:r>
        <w:rPr>
          <w:kern w:val="0"/>
          <w:szCs w:val="21"/>
        </w:rPr>
        <w:t>Fe</w:t>
      </w:r>
      <w:r>
        <w:rPr>
          <w:kern w:val="0"/>
          <w:szCs w:val="21"/>
          <w:vertAlign w:val="superscript"/>
        </w:rPr>
        <w:t>2+</w:t>
      </w:r>
      <w:r>
        <w:rPr>
          <w:rFonts w:hint="eastAsia"/>
          <w:kern w:val="0"/>
          <w:szCs w:val="21"/>
          <w:lang w:val="zh-CN"/>
        </w:rPr>
        <w:t>氧化为</w:t>
      </w:r>
      <w:r>
        <w:rPr>
          <w:kern w:val="0"/>
          <w:szCs w:val="21"/>
        </w:rPr>
        <w:t>Fe</w:t>
      </w:r>
      <w:r>
        <w:rPr>
          <w:kern w:val="0"/>
          <w:szCs w:val="21"/>
          <w:vertAlign w:val="superscript"/>
        </w:rPr>
        <w:t>3+</w:t>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3</w:t>
      </w:r>
      <w:r>
        <w:rPr>
          <w:rFonts w:hint="eastAsia"/>
          <w:kern w:val="0"/>
          <w:szCs w:val="21"/>
        </w:rPr>
        <w:t>）</w:t>
      </w:r>
      <w:r>
        <w:rPr>
          <w:kern w:val="0"/>
          <w:szCs w:val="21"/>
        </w:rPr>
        <w:t>4.7</w:t>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4</w:t>
      </w:r>
      <w:r>
        <w:rPr>
          <w:rFonts w:hint="eastAsia"/>
          <w:kern w:val="0"/>
          <w:szCs w:val="21"/>
        </w:rPr>
        <w:t>）</w:t>
      </w:r>
      <w:r>
        <w:rPr>
          <w:kern w:val="0"/>
          <w:szCs w:val="21"/>
        </w:rPr>
        <w:t>NiS</w:t>
      </w:r>
      <w:r>
        <w:rPr>
          <w:rFonts w:hint="eastAsia"/>
          <w:kern w:val="0"/>
          <w:szCs w:val="21"/>
          <w:lang w:val="zh-CN"/>
        </w:rPr>
        <w:t>和</w:t>
      </w:r>
      <w:r>
        <w:rPr>
          <w:kern w:val="0"/>
          <w:szCs w:val="21"/>
        </w:rPr>
        <w:t>ZnS</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5</w:t>
      </w:r>
      <w:r>
        <w:rPr>
          <w:rFonts w:hint="eastAsia"/>
          <w:kern w:val="0"/>
          <w:szCs w:val="21"/>
          <w:lang w:val="zh-CN"/>
        </w:rPr>
        <w:t>）</w:t>
      </w:r>
      <w:r>
        <w:rPr>
          <w:kern w:val="0"/>
          <w:szCs w:val="21"/>
          <w:lang w:val="zh-CN"/>
        </w:rPr>
        <w:t>F</w:t>
      </w:r>
      <w:r>
        <w:rPr>
          <w:kern w:val="0"/>
          <w:szCs w:val="21"/>
          <w:vertAlign w:val="superscript"/>
          <w:lang w:val="pt-BR"/>
        </w:rPr>
        <w:t>−</w:t>
      </w:r>
      <w:r>
        <w:rPr>
          <w:rFonts w:hint="eastAsia"/>
          <w:kern w:val="0"/>
          <w:szCs w:val="21"/>
          <w:lang w:val="zh-CN"/>
        </w:rPr>
        <w:t>与</w:t>
      </w:r>
      <w:r>
        <w:rPr>
          <w:kern w:val="0"/>
          <w:szCs w:val="21"/>
          <w:lang w:val="zh-CN"/>
        </w:rPr>
        <w:t>H</w:t>
      </w:r>
      <w:r>
        <w:rPr>
          <w:kern w:val="0"/>
          <w:szCs w:val="21"/>
          <w:vertAlign w:val="superscript"/>
          <w:lang w:val="zh-CN"/>
        </w:rPr>
        <w:t>+</w:t>
      </w:r>
      <w:r>
        <w:rPr>
          <w:rFonts w:hint="eastAsia"/>
          <w:kern w:val="0"/>
          <w:szCs w:val="21"/>
          <w:lang w:val="zh-CN"/>
        </w:rPr>
        <w:t>结合形成弱电解质</w:t>
      </w:r>
      <w:r>
        <w:rPr>
          <w:kern w:val="0"/>
          <w:szCs w:val="21"/>
          <w:lang w:val="zh-CN"/>
        </w:rPr>
        <w:t>HF</w:t>
      </w:r>
      <w:r>
        <w:rPr>
          <w:rFonts w:hint="eastAsia"/>
          <w:kern w:val="0"/>
          <w:szCs w:val="21"/>
          <w:lang w:val="zh-CN"/>
        </w:rPr>
        <w:t>，</w:t>
      </w:r>
      <w:r>
        <w:rPr>
          <w:kern w:val="0"/>
          <w:szCs w:val="21"/>
          <w:lang w:val="zh-CN"/>
        </w:rPr>
        <w:t>MgF</w:t>
      </w:r>
      <w:r>
        <w:rPr>
          <w:kern w:val="0"/>
          <w:szCs w:val="21"/>
          <w:vertAlign w:val="subscript"/>
          <w:lang w:val="zh-CN"/>
        </w:rPr>
        <w:t>2</w:t>
      </w:r>
      <w:r>
        <w:rPr>
          <w:kern w:val="0"/>
        </w:rPr>
        <w:drawing>
          <wp:inline distT="0" distB="0" distL="114300" distR="114300">
            <wp:extent cx="333375" cy="85725"/>
            <wp:effectExtent l="0" t="0" r="9525" b="9525"/>
            <wp:docPr id="31" name="图片 34" descr="可逆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4" descr="可逆符号"/>
                    <pic:cNvPicPr>
                      <a:picLocks noChangeAspect="1"/>
                    </pic:cNvPicPr>
                  </pic:nvPicPr>
                  <pic:blipFill>
                    <a:blip r:embed="rId110"/>
                    <a:srcRect t="28572" b="28571"/>
                    <a:stretch>
                      <a:fillRect/>
                    </a:stretch>
                  </pic:blipFill>
                  <pic:spPr>
                    <a:xfrm>
                      <a:off x="0" y="0"/>
                      <a:ext cx="333375" cy="85725"/>
                    </a:xfrm>
                    <a:prstGeom prst="rect">
                      <a:avLst/>
                    </a:prstGeom>
                    <a:noFill/>
                    <a:ln w="9525">
                      <a:noFill/>
                    </a:ln>
                  </pic:spPr>
                </pic:pic>
              </a:graphicData>
            </a:graphic>
          </wp:inline>
        </w:drawing>
      </w:r>
      <w:r>
        <w:rPr>
          <w:kern w:val="0"/>
          <w:szCs w:val="21"/>
          <w:lang w:val="zh-CN"/>
        </w:rPr>
        <w:t>Mg</w:t>
      </w:r>
      <w:r>
        <w:rPr>
          <w:kern w:val="0"/>
          <w:szCs w:val="21"/>
          <w:vertAlign w:val="superscript"/>
          <w:lang w:val="zh-CN"/>
        </w:rPr>
        <w:t>2+</w:t>
      </w:r>
      <w:r>
        <w:rPr>
          <w:kern w:val="0"/>
          <w:szCs w:val="21"/>
          <w:lang w:val="zh-CN"/>
        </w:rPr>
        <w:t>+2F</w:t>
      </w:r>
      <w:r>
        <w:rPr>
          <w:kern w:val="0"/>
          <w:szCs w:val="21"/>
          <w:vertAlign w:val="superscript"/>
          <w:lang w:val="pt-BR"/>
        </w:rPr>
        <w:t>−</w:t>
      </w:r>
      <w:r>
        <w:rPr>
          <w:rFonts w:hint="eastAsia"/>
          <w:kern w:val="0"/>
          <w:szCs w:val="21"/>
          <w:lang w:val="zh-CN"/>
        </w:rPr>
        <w:t>平衡向右移动</w:t>
      </w:r>
    </w:p>
    <w:p>
      <w:pPr>
        <w:autoSpaceDE w:val="0"/>
        <w:autoSpaceDN w:val="0"/>
        <w:bidi w:val="0"/>
        <w:adjustRightInd w:val="0"/>
        <w:spacing w:line="360" w:lineRule="auto"/>
        <w:ind w:firstLine="482"/>
        <w:textAlignment w:val="center"/>
        <w:rPr>
          <w:kern w:val="0"/>
          <w:szCs w:val="21"/>
        </w:rPr>
      </w:pPr>
      <w:r>
        <w:rPr>
          <w:rFonts w:hint="eastAsia"/>
          <w:kern w:val="0"/>
          <w:szCs w:val="21"/>
        </w:rPr>
        <w:t>（</w:t>
      </w:r>
      <w:r>
        <w:rPr>
          <w:kern w:val="0"/>
          <w:szCs w:val="21"/>
        </w:rPr>
        <w:t>6</w:t>
      </w:r>
      <w:r>
        <w:rPr>
          <w:rFonts w:hint="eastAsia"/>
          <w:kern w:val="0"/>
          <w:szCs w:val="21"/>
        </w:rPr>
        <w:t>）</w:t>
      </w:r>
      <w:r>
        <w:rPr>
          <w:kern w:val="0"/>
          <w:szCs w:val="21"/>
        </w:rPr>
        <w:t>Mn</w:t>
      </w:r>
      <w:r>
        <w:rPr>
          <w:kern w:val="0"/>
          <w:szCs w:val="21"/>
          <w:vertAlign w:val="superscript"/>
        </w:rPr>
        <w:t>2+</w:t>
      </w:r>
      <w:r>
        <w:rPr>
          <w:kern w:val="0"/>
          <w:szCs w:val="21"/>
        </w:rPr>
        <w:t>+2</w:t>
      </w:r>
      <w:r>
        <w:rPr>
          <w:kern w:val="0"/>
          <w:szCs w:val="21"/>
        </w:rPr>
        <w:object>
          <v:shape id="_x0000_i1097" o:spt="75" type="#_x0000_t75" style="height:18.75pt;width:30.75pt;" o:ole="t" filled="f" o:preferrelative="t" stroked="f" coordsize="21600,21600">
            <v:path/>
            <v:fill on="f" focussize="0,0"/>
            <v:stroke on="f"/>
            <v:imagedata r:id="rId112" o:title=""/>
            <o:lock v:ext="edit" aspectratio="t"/>
            <w10:wrap type="none"/>
            <w10:anchorlock/>
          </v:shape>
          <o:OLEObject Type="Embed" ProgID="Equation.DSMT4" ShapeID="_x0000_i1097" DrawAspect="Content" ObjectID="_1468075764" r:id="rId111">
            <o:LockedField>false</o:LockedField>
          </o:OLEObject>
        </w:object>
      </w:r>
      <w:r>
        <w:rPr>
          <w:kern w:val="0"/>
        </w:rPr>
        <w:t>=</w:t>
      </w:r>
      <w:r>
        <w:rPr>
          <w:kern w:val="0"/>
          <w:szCs w:val="21"/>
        </w:rPr>
        <w:t>MnCO</w:t>
      </w:r>
      <w:r>
        <w:rPr>
          <w:kern w:val="0"/>
          <w:szCs w:val="21"/>
          <w:vertAlign w:val="subscript"/>
        </w:rPr>
        <w:t>3</w:t>
      </w:r>
      <w:r>
        <w:rPr>
          <w:rFonts w:hint="eastAsia" w:ascii="宋体" w:hAnsi="宋体"/>
          <w:kern w:val="0"/>
          <w:szCs w:val="21"/>
        </w:rPr>
        <w:t>↓</w:t>
      </w:r>
      <w:r>
        <w:rPr>
          <w:kern w:val="0"/>
          <w:szCs w:val="21"/>
        </w:rPr>
        <w:t>+CO</w:t>
      </w:r>
      <w:r>
        <w:rPr>
          <w:kern w:val="0"/>
          <w:szCs w:val="21"/>
          <w:vertAlign w:val="subscript"/>
        </w:rPr>
        <w:t>2</w:t>
      </w:r>
      <w:r>
        <w:rPr>
          <w:rFonts w:hint="eastAsia"/>
          <w:kern w:val="0"/>
          <w:szCs w:val="21"/>
        </w:rPr>
        <w:t>↑</w:t>
      </w:r>
      <w:r>
        <w:rPr>
          <w:kern w:val="0"/>
          <w:szCs w:val="21"/>
        </w:rPr>
        <w:t>+H</w:t>
      </w:r>
      <w:r>
        <w:rPr>
          <w:kern w:val="0"/>
          <w:szCs w:val="21"/>
          <w:vertAlign w:val="subscript"/>
        </w:rPr>
        <w:t>2</w:t>
      </w:r>
      <w:r>
        <w:rPr>
          <w:kern w:val="0"/>
          <w:szCs w:val="21"/>
        </w:rPr>
        <w:t>O</w:t>
      </w:r>
    </w:p>
    <w:p>
      <w:pPr>
        <w:autoSpaceDE w:val="0"/>
        <w:autoSpaceDN w:val="0"/>
        <w:bidi w:val="0"/>
        <w:adjustRightInd w:val="0"/>
        <w:spacing w:line="360" w:lineRule="auto"/>
        <w:ind w:firstLine="480"/>
        <w:rPr>
          <w:kern w:val="0"/>
          <w:szCs w:val="21"/>
        </w:rPr>
      </w:pPr>
      <w:r>
        <w:rPr>
          <w:rFonts w:hint="eastAsia"/>
          <w:kern w:val="0"/>
        </w:rPr>
        <w:t>（</w:t>
      </w:r>
      <w:r>
        <w:rPr>
          <w:kern w:val="0"/>
        </w:rPr>
        <w:t>7</w:t>
      </w:r>
      <w:r>
        <w:rPr>
          <w:rFonts w:hint="eastAsia"/>
          <w:kern w:val="0"/>
        </w:rPr>
        <w:t>）</w:t>
      </w:r>
      <w:r>
        <w:rPr>
          <w:kern w:val="0"/>
          <w:position w:val="-22"/>
          <w:szCs w:val="21"/>
          <w:lang w:val="zh-CN"/>
        </w:rPr>
        <w:object>
          <v:shape id="_x0000_i1098" o:spt="75" type="#_x0000_t75" style="height:27.75pt;width:9.75pt;" o:ole="t" filled="f" o:preferrelative="t" stroked="f" coordsize="21600,21600">
            <v:path/>
            <v:fill on="f" focussize="0,0"/>
            <v:stroke on="f"/>
            <v:imagedata r:id="rId53" o:title=""/>
            <o:lock v:ext="edit" aspectratio="t"/>
            <w10:wrap type="none"/>
            <w10:anchorlock/>
          </v:shape>
          <o:OLEObject Type="Embed" ProgID="Equation.DSMT4" ShapeID="_x0000_i1098" DrawAspect="Content" ObjectID="_1468075765" r:id="rId113">
            <o:LockedField>false</o:LockedField>
          </o:OLEObject>
        </w:object>
      </w:r>
    </w:p>
    <w:p>
      <w:pPr>
        <w:autoSpaceDE w:val="0"/>
        <w:autoSpaceDN w:val="0"/>
        <w:bidi w:val="0"/>
        <w:adjustRightInd w:val="0"/>
        <w:spacing w:line="360" w:lineRule="auto"/>
        <w:rPr>
          <w:kern w:val="0"/>
          <w:szCs w:val="21"/>
        </w:rPr>
      </w:pPr>
      <w:r>
        <w:rPr>
          <w:kern w:val="0"/>
        </w:rPr>
        <w:t>27</w:t>
      </w:r>
      <w:r>
        <w:rPr>
          <w:rFonts w:hint="eastAsia"/>
          <w:kern w:val="0"/>
        </w:rPr>
        <w:t>．（</w:t>
      </w:r>
      <w:r>
        <w:rPr>
          <w:kern w:val="0"/>
        </w:rPr>
        <w:t>14</w:t>
      </w:r>
      <w:r>
        <w:rPr>
          <w:rFonts w:hint="eastAsia"/>
          <w:kern w:val="0"/>
          <w:lang w:val="zh-CN"/>
        </w:rPr>
        <w:t>分</w:t>
      </w:r>
      <w:r>
        <w:rPr>
          <w:rFonts w:hint="eastAsia"/>
          <w:kern w:val="0"/>
        </w:rPr>
        <w:t>）</w:t>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1</w:t>
      </w:r>
      <w:r>
        <w:rPr>
          <w:rFonts w:hint="eastAsia"/>
          <w:kern w:val="0"/>
          <w:szCs w:val="21"/>
        </w:rPr>
        <w:t>）</w:t>
      </w:r>
      <w:r>
        <w:rPr>
          <w:kern w:val="0"/>
          <w:szCs w:val="21"/>
        </w:rPr>
        <w:t>A</w:t>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2</w:t>
      </w:r>
      <w:r>
        <w:rPr>
          <w:rFonts w:hint="eastAsia"/>
          <w:kern w:val="0"/>
          <w:szCs w:val="21"/>
        </w:rPr>
        <w:t>）</w:t>
      </w:r>
      <w:r>
        <w:rPr>
          <w:kern w:val="0"/>
          <w:szCs w:val="21"/>
        </w:rPr>
        <w:t>BD</w:t>
      </w:r>
      <w:r>
        <w:rPr>
          <w:rFonts w:hint="eastAsia"/>
          <w:kern w:val="0"/>
          <w:szCs w:val="21"/>
        </w:rPr>
        <w:t xml:space="preserve">  </w:t>
      </w:r>
      <w:r>
        <w:rPr>
          <w:rFonts w:hint="eastAsia"/>
          <w:kern w:val="0"/>
          <w:szCs w:val="21"/>
          <w:lang w:val="zh-CN"/>
        </w:rPr>
        <w:t>分液漏斗、容量瓶</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3</w:t>
      </w:r>
      <w:r>
        <w:rPr>
          <w:rFonts w:hint="eastAsia"/>
          <w:kern w:val="0"/>
          <w:szCs w:val="21"/>
          <w:lang w:val="zh-CN"/>
        </w:rPr>
        <w:t>）充分析出乙酰水杨酸固体（结晶）</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4</w:t>
      </w:r>
      <w:r>
        <w:rPr>
          <w:rFonts w:hint="eastAsia"/>
          <w:kern w:val="0"/>
          <w:szCs w:val="21"/>
          <w:lang w:val="zh-CN"/>
        </w:rPr>
        <w:t>）生成可溶的乙酰水杨酸钠</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5</w:t>
      </w:r>
      <w:r>
        <w:rPr>
          <w:rFonts w:hint="eastAsia"/>
          <w:kern w:val="0"/>
          <w:szCs w:val="21"/>
          <w:lang w:val="zh-CN"/>
        </w:rPr>
        <w:t>）重结晶</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6</w:t>
      </w:r>
      <w:r>
        <w:rPr>
          <w:rFonts w:hint="eastAsia"/>
          <w:kern w:val="0"/>
          <w:szCs w:val="21"/>
          <w:lang w:val="zh-CN"/>
        </w:rPr>
        <w:t>）</w:t>
      </w:r>
      <w:r>
        <w:rPr>
          <w:kern w:val="0"/>
          <w:szCs w:val="21"/>
          <w:lang w:val="zh-CN"/>
        </w:rPr>
        <w:t>60</w:t>
      </w:r>
    </w:p>
    <w:p>
      <w:pPr>
        <w:autoSpaceDE w:val="0"/>
        <w:autoSpaceDN w:val="0"/>
        <w:bidi w:val="0"/>
        <w:adjustRightInd w:val="0"/>
        <w:spacing w:line="360" w:lineRule="auto"/>
        <w:rPr>
          <w:kern w:val="0"/>
          <w:lang w:val="zh-CN"/>
        </w:rPr>
      </w:pPr>
      <w:r>
        <w:rPr>
          <w:kern w:val="0"/>
          <w:lang w:val="zh-CN"/>
        </w:rPr>
        <w:t>28</w:t>
      </w:r>
      <w:r>
        <w:rPr>
          <w:rFonts w:hint="eastAsia"/>
          <w:kern w:val="0"/>
        </w:rPr>
        <w:t>．</w:t>
      </w:r>
      <w:r>
        <w:rPr>
          <w:rFonts w:hint="eastAsia"/>
          <w:kern w:val="0"/>
          <w:lang w:val="zh-CN"/>
        </w:rPr>
        <w:t>（</w:t>
      </w:r>
      <w:r>
        <w:rPr>
          <w:kern w:val="0"/>
          <w:lang w:val="zh-CN"/>
        </w:rPr>
        <w:t>15</w:t>
      </w:r>
      <w:r>
        <w:rPr>
          <w:rFonts w:hint="eastAsia"/>
          <w:kern w:val="0"/>
          <w:lang w:val="zh-CN"/>
        </w:rPr>
        <w:t>分）</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1</w:t>
      </w:r>
      <w:r>
        <w:rPr>
          <w:rFonts w:hint="eastAsia"/>
          <w:kern w:val="0"/>
          <w:szCs w:val="21"/>
          <w:lang w:val="zh-CN"/>
        </w:rPr>
        <w:t xml:space="preserve">）大于  </w:t>
      </w:r>
      <w:r>
        <w:rPr>
          <w:kern w:val="0"/>
          <w:position w:val="-28"/>
          <w:szCs w:val="21"/>
          <w:lang w:val="zh-CN"/>
        </w:rPr>
        <w:object>
          <v:shape id="_x0000_i1099" o:spt="75" type="#_x0000_t75" style="height:32.25pt;width:104.25pt;" o:ole="t" filled="f" o:preferrelative="t" stroked="f" coordsize="21600,21600">
            <v:path/>
            <v:fill on="f" focussize="0,0"/>
            <v:stroke on="f"/>
            <v:imagedata r:id="rId115" o:title=""/>
            <o:lock v:ext="edit" aspectratio="t"/>
            <w10:wrap type="none"/>
            <w10:anchorlock/>
          </v:shape>
          <o:OLEObject Type="Embed" ProgID="Equation.DSMT4" ShapeID="_x0000_i1099" DrawAspect="Content" ObjectID="_1468075766" r:id="rId114">
            <o:LockedField>false</o:LockedField>
          </o:OLEObject>
        </w:object>
      </w:r>
      <w:r>
        <w:rPr>
          <w:kern w:val="0"/>
          <w:szCs w:val="21"/>
          <w:lang w:val="zh-CN"/>
        </w:rPr>
        <w:t xml:space="preserve">   </w:t>
      </w:r>
      <w:r>
        <w:rPr>
          <w:kern w:val="0"/>
          <w:lang w:val="zh-CN"/>
        </w:rPr>
        <w:t>O</w:t>
      </w:r>
      <w:r>
        <w:rPr>
          <w:kern w:val="0"/>
          <w:vertAlign w:val="subscript"/>
          <w:lang w:val="zh-CN"/>
        </w:rPr>
        <w:t>2</w:t>
      </w:r>
      <w:r>
        <w:rPr>
          <w:rFonts w:hint="eastAsia"/>
          <w:kern w:val="0"/>
          <w:lang w:val="zh-CN"/>
        </w:rPr>
        <w:t>和</w:t>
      </w:r>
      <w:r>
        <w:rPr>
          <w:kern w:val="0"/>
          <w:lang w:val="zh-CN"/>
        </w:rPr>
        <w:t>Cl</w:t>
      </w:r>
      <w:r>
        <w:rPr>
          <w:kern w:val="0"/>
          <w:vertAlign w:val="subscript"/>
          <w:lang w:val="zh-CN"/>
        </w:rPr>
        <w:t>2</w:t>
      </w:r>
      <w:r>
        <w:rPr>
          <w:rFonts w:hint="eastAsia"/>
          <w:kern w:val="0"/>
          <w:lang w:val="zh-CN"/>
        </w:rPr>
        <w:t>分离能耗较高、</w:t>
      </w:r>
      <w:r>
        <w:rPr>
          <w:kern w:val="0"/>
          <w:lang w:val="zh-CN"/>
        </w:rPr>
        <w:t>HCl</w:t>
      </w:r>
      <w:r>
        <w:rPr>
          <w:rFonts w:hint="eastAsia"/>
          <w:kern w:val="0"/>
          <w:lang w:val="zh-CN"/>
        </w:rPr>
        <w:t>转化率较低</w:t>
      </w:r>
    </w:p>
    <w:p>
      <w:pPr>
        <w:autoSpaceDE w:val="0"/>
        <w:autoSpaceDN w:val="0"/>
        <w:bidi w:val="0"/>
        <w:adjustRightInd w:val="0"/>
        <w:spacing w:line="360" w:lineRule="auto"/>
        <w:ind w:firstLine="480"/>
        <w:rPr>
          <w:kern w:val="0"/>
          <w:szCs w:val="21"/>
        </w:rPr>
      </w:pPr>
      <w:r>
        <w:rPr>
          <w:rFonts w:hint="eastAsia"/>
          <w:kern w:val="0"/>
          <w:szCs w:val="21"/>
          <w:lang w:val="zh-CN"/>
        </w:rPr>
        <w:t>（</w:t>
      </w:r>
      <w:r>
        <w:rPr>
          <w:kern w:val="0"/>
          <w:szCs w:val="21"/>
          <w:lang w:val="zh-CN"/>
        </w:rPr>
        <w:t>2</w:t>
      </w:r>
      <w:r>
        <w:rPr>
          <w:rFonts w:hint="eastAsia"/>
          <w:kern w:val="0"/>
          <w:szCs w:val="21"/>
          <w:lang w:val="zh-CN"/>
        </w:rPr>
        <w:t>）﹣</w:t>
      </w:r>
      <w:r>
        <w:rPr>
          <w:kern w:val="0"/>
          <w:szCs w:val="21"/>
          <w:lang w:val="zh-CN"/>
        </w:rPr>
        <w:t>116</w:t>
      </w:r>
    </w:p>
    <w:p>
      <w:pPr>
        <w:autoSpaceDE w:val="0"/>
        <w:autoSpaceDN w:val="0"/>
        <w:bidi w:val="0"/>
        <w:adjustRightInd w:val="0"/>
        <w:spacing w:line="360" w:lineRule="auto"/>
        <w:ind w:firstLine="480"/>
        <w:rPr>
          <w:kern w:val="0"/>
          <w:szCs w:val="21"/>
          <w:lang w:val="zh-CN"/>
        </w:rPr>
      </w:pPr>
      <w:r>
        <w:rPr>
          <w:rFonts w:hint="eastAsia"/>
          <w:kern w:val="0"/>
          <w:szCs w:val="21"/>
          <w:lang w:val="zh-CN"/>
        </w:rPr>
        <w:t>（</w:t>
      </w:r>
      <w:r>
        <w:rPr>
          <w:kern w:val="0"/>
          <w:szCs w:val="21"/>
          <w:lang w:val="zh-CN"/>
        </w:rPr>
        <w:t>3</w:t>
      </w:r>
      <w:r>
        <w:rPr>
          <w:rFonts w:hint="eastAsia"/>
          <w:kern w:val="0"/>
          <w:szCs w:val="21"/>
          <w:lang w:val="zh-CN"/>
        </w:rPr>
        <w:t>）增加反应体系压强、及时除去产物</w:t>
      </w:r>
    </w:p>
    <w:p>
      <w:pPr>
        <w:autoSpaceDE w:val="0"/>
        <w:autoSpaceDN w:val="0"/>
        <w:bidi w:val="0"/>
        <w:adjustRightInd w:val="0"/>
        <w:spacing w:line="360" w:lineRule="auto"/>
        <w:ind w:firstLine="480"/>
        <w:rPr>
          <w:kern w:val="0"/>
          <w:szCs w:val="21"/>
        </w:rPr>
      </w:pPr>
      <w:r>
        <w:rPr>
          <w:rFonts w:hint="eastAsia"/>
          <w:kern w:val="0"/>
          <w:szCs w:val="21"/>
        </w:rPr>
        <w:t>（</w:t>
      </w:r>
      <w:r>
        <w:rPr>
          <w:kern w:val="0"/>
          <w:szCs w:val="21"/>
        </w:rPr>
        <w:t>4</w:t>
      </w:r>
      <w:r>
        <w:rPr>
          <w:rFonts w:hint="eastAsia"/>
          <w:kern w:val="0"/>
          <w:szCs w:val="21"/>
        </w:rPr>
        <w:t>）</w:t>
      </w:r>
      <w:r>
        <w:rPr>
          <w:kern w:val="0"/>
          <w:szCs w:val="21"/>
        </w:rPr>
        <w:t>Fe</w:t>
      </w:r>
      <w:r>
        <w:rPr>
          <w:kern w:val="0"/>
          <w:szCs w:val="21"/>
          <w:vertAlign w:val="superscript"/>
        </w:rPr>
        <w:t>3+</w:t>
      </w:r>
      <w:r>
        <w:rPr>
          <w:kern w:val="0"/>
          <w:szCs w:val="21"/>
        </w:rPr>
        <w:t>+e</w:t>
      </w:r>
      <w:r>
        <w:rPr>
          <w:kern w:val="0"/>
          <w:szCs w:val="21"/>
          <w:vertAlign w:val="superscript"/>
          <w:lang w:val="pt-BR"/>
        </w:rPr>
        <w:t>−</w:t>
      </w:r>
      <w:r>
        <w:rPr>
          <w:kern w:val="0"/>
          <w:szCs w:val="21"/>
        </w:rPr>
        <w:t>=Fe</w:t>
      </w:r>
      <w:r>
        <w:rPr>
          <w:kern w:val="0"/>
          <w:szCs w:val="21"/>
          <w:vertAlign w:val="superscript"/>
        </w:rPr>
        <w:t>2+</w:t>
      </w:r>
      <w:r>
        <w:rPr>
          <w:rFonts w:hint="eastAsia"/>
          <w:kern w:val="0"/>
          <w:szCs w:val="21"/>
        </w:rPr>
        <w:t>，</w:t>
      </w:r>
      <w:r>
        <w:rPr>
          <w:kern w:val="0"/>
          <w:szCs w:val="21"/>
        </w:rPr>
        <w:t>4Fe</w:t>
      </w:r>
      <w:r>
        <w:rPr>
          <w:kern w:val="0"/>
          <w:szCs w:val="21"/>
          <w:vertAlign w:val="superscript"/>
        </w:rPr>
        <w:t>2+</w:t>
      </w:r>
      <w:r>
        <w:rPr>
          <w:kern w:val="0"/>
          <w:szCs w:val="21"/>
        </w:rPr>
        <w:t>+O</w:t>
      </w:r>
      <w:r>
        <w:rPr>
          <w:kern w:val="0"/>
          <w:szCs w:val="21"/>
          <w:vertAlign w:val="subscript"/>
        </w:rPr>
        <w:t>2</w:t>
      </w:r>
      <w:r>
        <w:rPr>
          <w:kern w:val="0"/>
          <w:szCs w:val="21"/>
        </w:rPr>
        <w:t>+4H</w:t>
      </w:r>
      <w:r>
        <w:rPr>
          <w:kern w:val="0"/>
          <w:szCs w:val="21"/>
          <w:vertAlign w:val="superscript"/>
        </w:rPr>
        <w:t>+</w:t>
      </w:r>
      <w:r>
        <w:rPr>
          <w:kern w:val="0"/>
          <w:szCs w:val="21"/>
        </w:rPr>
        <w:t>=4Fe</w:t>
      </w:r>
      <w:r>
        <w:rPr>
          <w:kern w:val="0"/>
          <w:szCs w:val="21"/>
          <w:vertAlign w:val="superscript"/>
        </w:rPr>
        <w:t>3+</w:t>
      </w:r>
      <w:r>
        <w:rPr>
          <w:kern w:val="0"/>
          <w:szCs w:val="21"/>
        </w:rPr>
        <w:t>+2H</w:t>
      </w:r>
      <w:r>
        <w:rPr>
          <w:kern w:val="0"/>
          <w:szCs w:val="21"/>
          <w:vertAlign w:val="subscript"/>
        </w:rPr>
        <w:t>2</w:t>
      </w:r>
      <w:r>
        <w:rPr>
          <w:kern w:val="0"/>
          <w:szCs w:val="21"/>
        </w:rPr>
        <w:t>O</w:t>
      </w:r>
      <w:r>
        <w:rPr>
          <w:rFonts w:hint="eastAsia"/>
          <w:kern w:val="0"/>
          <w:szCs w:val="21"/>
        </w:rPr>
        <w:t xml:space="preserve">    </w:t>
      </w:r>
      <w:r>
        <w:rPr>
          <w:kern w:val="0"/>
          <w:szCs w:val="21"/>
        </w:rPr>
        <w:t>5.6</w:t>
      </w:r>
    </w:p>
    <w:p>
      <w:pPr>
        <w:bidi w:val="0"/>
        <w:spacing w:line="360" w:lineRule="auto"/>
        <w:rPr>
          <w:kern w:val="0"/>
          <w:szCs w:val="24"/>
          <w:lang w:val="zh-CN"/>
        </w:rPr>
      </w:pPr>
      <w:r>
        <w:rPr>
          <w:kern w:val="0"/>
          <w:szCs w:val="24"/>
          <w:lang w:val="zh-CN"/>
        </w:rPr>
        <w:t>29．（1）蛋白质     核酸     叶绿素</w:t>
      </w:r>
    </w:p>
    <w:p>
      <w:pPr>
        <w:bidi w:val="0"/>
        <w:spacing w:line="360" w:lineRule="auto"/>
        <w:ind w:left="945" w:leftChars="200" w:hanging="525" w:hangingChars="250"/>
        <w:rPr>
          <w:kern w:val="0"/>
          <w:szCs w:val="24"/>
          <w:lang w:val="zh-CN"/>
        </w:rPr>
      </w:pPr>
      <w:r>
        <w:rPr>
          <w:kern w:val="0"/>
          <w:szCs w:val="24"/>
          <w:lang w:val="zh-CN"/>
        </w:rPr>
        <w:t>（2）答：实验思路：配制营养液（以硝酸铵为唯一氮源），用该营养液培养作物甲，一段时间后，检测营养液</w:t>
      </w:r>
      <w:r>
        <w:rPr>
          <w:rFonts w:hint="eastAsia"/>
          <w:kern w:val="0"/>
          <w:szCs w:val="24"/>
          <w:lang w:val="zh-CN"/>
        </w:rPr>
        <w:t>中</w:t>
      </w:r>
      <w:r>
        <w:rPr>
          <w:kern w:val="0"/>
          <w:szCs w:val="24"/>
          <w:lang w:val="zh-CN"/>
        </w:rPr>
        <w:t>NH</w:t>
      </w:r>
      <w:r>
        <w:rPr>
          <w:kern w:val="0"/>
          <w:szCs w:val="24"/>
          <w:vertAlign w:val="subscript"/>
          <w:lang w:val="zh-CN"/>
        </w:rPr>
        <w:t>4</w:t>
      </w:r>
      <w:r>
        <w:rPr>
          <w:kern w:val="0"/>
          <w:szCs w:val="24"/>
          <w:vertAlign w:val="superscript"/>
          <w:lang w:val="zh-CN"/>
        </w:rPr>
        <w:t>﹢</w:t>
      </w:r>
      <w:r>
        <w:rPr>
          <w:kern w:val="0"/>
          <w:szCs w:val="24"/>
          <w:lang w:val="zh-CN"/>
        </w:rPr>
        <w:t>和NO</w:t>
      </w:r>
      <w:r>
        <w:rPr>
          <w:kern w:val="0"/>
          <w:szCs w:val="24"/>
          <w:vertAlign w:val="subscript"/>
          <w:lang w:val="zh-CN"/>
        </w:rPr>
        <w:t>3</w:t>
      </w:r>
      <w:r>
        <w:rPr>
          <w:kern w:val="0"/>
          <w:szCs w:val="24"/>
          <w:vertAlign w:val="superscript"/>
          <w:lang w:val="zh-CN"/>
        </w:rPr>
        <w:t>﹣</w:t>
      </w:r>
      <w:r>
        <w:rPr>
          <w:kern w:val="0"/>
          <w:szCs w:val="24"/>
          <w:lang w:val="zh-CN"/>
        </w:rPr>
        <w:t>剩余量。</w:t>
      </w:r>
    </w:p>
    <w:p>
      <w:pPr>
        <w:bidi w:val="0"/>
        <w:spacing w:line="360" w:lineRule="auto"/>
        <w:ind w:left="945" w:leftChars="450"/>
        <w:rPr>
          <w:rFonts w:hint="eastAsia"/>
          <w:kern w:val="0"/>
          <w:szCs w:val="24"/>
          <w:lang w:val="zh-CN"/>
        </w:rPr>
      </w:pPr>
      <w:r>
        <w:rPr>
          <w:kern w:val="0"/>
          <w:szCs w:val="24"/>
          <w:lang w:val="zh-CN"/>
        </w:rPr>
        <w:t>预期结果和结论：若营养液中NO</w:t>
      </w:r>
      <w:r>
        <w:rPr>
          <w:kern w:val="0"/>
          <w:szCs w:val="24"/>
          <w:vertAlign w:val="subscript"/>
          <w:lang w:val="zh-CN"/>
        </w:rPr>
        <w:t>3</w:t>
      </w:r>
      <w:r>
        <w:rPr>
          <w:kern w:val="0"/>
          <w:szCs w:val="24"/>
          <w:vertAlign w:val="superscript"/>
          <w:lang w:val="zh-CN"/>
        </w:rPr>
        <w:t>﹣</w:t>
      </w:r>
      <w:r>
        <w:rPr>
          <w:kern w:val="0"/>
          <w:szCs w:val="24"/>
          <w:lang w:val="zh-CN"/>
        </w:rPr>
        <w:t>剩余量小于NH</w:t>
      </w:r>
      <w:r>
        <w:rPr>
          <w:kern w:val="0"/>
          <w:szCs w:val="24"/>
          <w:vertAlign w:val="subscript"/>
          <w:lang w:val="zh-CN"/>
        </w:rPr>
        <w:t>4</w:t>
      </w:r>
      <w:r>
        <w:rPr>
          <w:kern w:val="0"/>
          <w:szCs w:val="24"/>
          <w:vertAlign w:val="superscript"/>
          <w:lang w:val="zh-CN"/>
        </w:rPr>
        <w:t>﹢</w:t>
      </w:r>
      <w:r>
        <w:rPr>
          <w:kern w:val="0"/>
          <w:szCs w:val="24"/>
          <w:lang w:val="zh-CN"/>
        </w:rPr>
        <w:t>剩余量，则说明作物甲偏好吸收NO</w:t>
      </w:r>
      <w:r>
        <w:rPr>
          <w:kern w:val="0"/>
          <w:szCs w:val="24"/>
          <w:vertAlign w:val="subscript"/>
          <w:lang w:val="zh-CN"/>
        </w:rPr>
        <w:t>3</w:t>
      </w:r>
      <w:r>
        <w:rPr>
          <w:kern w:val="0"/>
          <w:szCs w:val="24"/>
          <w:vertAlign w:val="superscript"/>
          <w:lang w:val="zh-CN"/>
        </w:rPr>
        <w:t>﹣</w:t>
      </w:r>
      <w:r>
        <w:rPr>
          <w:kern w:val="0"/>
          <w:szCs w:val="24"/>
          <w:lang w:val="zh-CN"/>
        </w:rPr>
        <w:t>；若营养液中NH</w:t>
      </w:r>
      <w:r>
        <w:rPr>
          <w:kern w:val="0"/>
          <w:szCs w:val="24"/>
          <w:vertAlign w:val="subscript"/>
          <w:lang w:val="zh-CN"/>
        </w:rPr>
        <w:t>4</w:t>
      </w:r>
      <w:r>
        <w:rPr>
          <w:kern w:val="0"/>
          <w:szCs w:val="24"/>
          <w:vertAlign w:val="superscript"/>
          <w:lang w:val="zh-CN"/>
        </w:rPr>
        <w:t>﹢</w:t>
      </w:r>
      <w:r>
        <w:rPr>
          <w:kern w:val="0"/>
          <w:szCs w:val="24"/>
          <w:lang w:val="zh-CN"/>
        </w:rPr>
        <w:t>剩余量小于NO</w:t>
      </w:r>
      <w:r>
        <w:rPr>
          <w:kern w:val="0"/>
          <w:szCs w:val="24"/>
          <w:vertAlign w:val="subscript"/>
          <w:lang w:val="zh-CN"/>
        </w:rPr>
        <w:t>3</w:t>
      </w:r>
      <w:r>
        <w:rPr>
          <w:kern w:val="0"/>
          <w:szCs w:val="24"/>
          <w:vertAlign w:val="superscript"/>
          <w:lang w:val="zh-CN"/>
        </w:rPr>
        <w:t>﹣</w:t>
      </w:r>
      <w:r>
        <w:rPr>
          <w:kern w:val="0"/>
          <w:szCs w:val="24"/>
          <w:lang w:val="zh-CN"/>
        </w:rPr>
        <w:t>剩余量，则说明作物甲偏好吸收NH</w:t>
      </w:r>
      <w:r>
        <w:rPr>
          <w:kern w:val="0"/>
          <w:szCs w:val="24"/>
          <w:vertAlign w:val="subscript"/>
          <w:lang w:val="zh-CN"/>
        </w:rPr>
        <w:t>4</w:t>
      </w:r>
      <w:r>
        <w:rPr>
          <w:kern w:val="0"/>
          <w:szCs w:val="24"/>
          <w:vertAlign w:val="superscript"/>
          <w:lang w:val="zh-CN"/>
        </w:rPr>
        <w:t>﹢</w:t>
      </w:r>
      <w:r>
        <w:rPr>
          <w:kern w:val="0"/>
          <w:szCs w:val="24"/>
          <w:lang w:val="zh-CN"/>
        </w:rPr>
        <w:t>。</w:t>
      </w:r>
    </w:p>
    <w:p>
      <w:pPr>
        <w:bidi w:val="0"/>
        <w:spacing w:line="360" w:lineRule="auto"/>
        <w:rPr>
          <w:kern w:val="0"/>
          <w:szCs w:val="24"/>
          <w:lang w:val="zh-CN"/>
        </w:rPr>
      </w:pPr>
      <w:r>
        <w:rPr>
          <w:kern w:val="0"/>
          <w:szCs w:val="24"/>
          <w:lang w:val="zh-CN"/>
        </w:rPr>
        <w:t>30．（1）抗体</w:t>
      </w:r>
    </w:p>
    <w:p>
      <w:pPr>
        <w:bidi w:val="0"/>
        <w:spacing w:line="360" w:lineRule="auto"/>
        <w:ind w:left="420" w:leftChars="200"/>
        <w:rPr>
          <w:kern w:val="0"/>
          <w:szCs w:val="24"/>
          <w:lang w:val="zh-CN"/>
        </w:rPr>
      </w:pPr>
      <w:r>
        <w:rPr>
          <w:kern w:val="0"/>
          <w:szCs w:val="24"/>
          <w:lang w:val="zh-CN"/>
        </w:rPr>
        <w:t>（2）</w:t>
      </w:r>
      <w:r>
        <w:rPr>
          <w:rFonts w:hint="eastAsia"/>
          <w:kern w:val="0"/>
          <w:szCs w:val="24"/>
          <w:lang w:val="zh-CN"/>
        </w:rPr>
        <w:t xml:space="preserve">A、D     </w:t>
      </w:r>
      <w:r>
        <w:rPr>
          <w:kern w:val="0"/>
          <w:szCs w:val="24"/>
          <w:lang w:val="zh-CN"/>
        </w:rPr>
        <w:t>迅速增殖分化，快速产生大量抗体</w:t>
      </w:r>
    </w:p>
    <w:p>
      <w:pPr>
        <w:bidi w:val="0"/>
        <w:spacing w:line="360" w:lineRule="auto"/>
        <w:ind w:left="420" w:leftChars="200"/>
        <w:rPr>
          <w:kern w:val="0"/>
          <w:szCs w:val="24"/>
          <w:lang w:val="zh-CN"/>
        </w:rPr>
      </w:pPr>
      <w:r>
        <w:rPr>
          <w:kern w:val="0"/>
          <w:szCs w:val="24"/>
          <w:lang w:val="zh-CN"/>
        </w:rPr>
        <w:t>（3）抗原与抗体特异性结合</w:t>
      </w:r>
    </w:p>
    <w:p>
      <w:pPr>
        <w:bidi w:val="0"/>
        <w:spacing w:line="360" w:lineRule="auto"/>
        <w:ind w:left="420" w:leftChars="200"/>
        <w:rPr>
          <w:kern w:val="0"/>
          <w:szCs w:val="24"/>
          <w:lang w:val="zh-CN"/>
        </w:rPr>
      </w:pPr>
      <w:r>
        <w:rPr>
          <w:kern w:val="0"/>
          <w:szCs w:val="24"/>
          <w:lang w:val="zh-CN"/>
        </w:rPr>
        <w:t>（4）发作迅速、消退较快</w:t>
      </w:r>
    </w:p>
    <w:p>
      <w:pPr>
        <w:bidi w:val="0"/>
        <w:spacing w:line="360" w:lineRule="auto"/>
        <w:rPr>
          <w:kern w:val="0"/>
          <w:szCs w:val="24"/>
          <w:lang w:val="zh-CN"/>
        </w:rPr>
      </w:pPr>
      <w:r>
        <w:rPr>
          <w:kern w:val="0"/>
          <w:szCs w:val="24"/>
          <w:lang w:val="zh-CN"/>
        </w:rPr>
        <w:t xml:space="preserve">31．（1）S    </w:t>
      </w:r>
      <w:r>
        <w:rPr>
          <w:i/>
          <w:kern w:val="0"/>
          <w:szCs w:val="24"/>
          <w:lang w:val="zh-CN"/>
        </w:rPr>
        <w:t>a</w:t>
      </w:r>
      <w:r>
        <w:rPr>
          <w:kern w:val="0"/>
          <w:szCs w:val="24"/>
          <w:lang w:val="zh-CN"/>
        </w:rPr>
        <w:t>/2</w:t>
      </w:r>
    </w:p>
    <w:p>
      <w:pPr>
        <w:bidi w:val="0"/>
        <w:spacing w:line="360" w:lineRule="auto"/>
        <w:ind w:left="420" w:leftChars="200"/>
        <w:rPr>
          <w:rFonts w:hint="eastAsia"/>
          <w:kern w:val="0"/>
          <w:szCs w:val="24"/>
          <w:lang w:val="zh-CN"/>
        </w:rPr>
      </w:pPr>
      <w:r>
        <w:rPr>
          <w:kern w:val="0"/>
          <w:szCs w:val="24"/>
          <w:lang w:val="zh-CN"/>
        </w:rPr>
        <w:t xml:space="preserve">（2）减小     不变     </w:t>
      </w:r>
      <w:r>
        <w:rPr>
          <w:i/>
          <w:kern w:val="0"/>
          <w:szCs w:val="24"/>
          <w:lang w:val="zh-CN"/>
        </w:rPr>
        <w:t>K</w:t>
      </w:r>
      <w:r>
        <w:rPr>
          <w:kern w:val="0"/>
          <w:szCs w:val="24"/>
          <w:lang w:val="zh-CN"/>
        </w:rPr>
        <w:t>值是由环境资源量决定的，与接种量无关</w:t>
      </w:r>
    </w:p>
    <w:p>
      <w:pPr>
        <w:bidi w:val="0"/>
        <w:spacing w:line="360" w:lineRule="auto"/>
        <w:rPr>
          <w:kern w:val="0"/>
          <w:szCs w:val="24"/>
          <w:lang w:val="zh-CN"/>
        </w:rPr>
      </w:pPr>
      <w:r>
        <w:rPr>
          <w:kern w:val="0"/>
          <w:szCs w:val="24"/>
          <w:lang w:val="zh-CN"/>
        </w:rPr>
        <w:t>32．答：思路及预期结果</w:t>
      </w:r>
    </w:p>
    <w:p>
      <w:pPr>
        <w:bidi w:val="0"/>
        <w:spacing w:line="360" w:lineRule="auto"/>
        <w:ind w:left="420" w:leftChars="200"/>
        <w:rPr>
          <w:kern w:val="0"/>
          <w:szCs w:val="24"/>
          <w:lang w:val="zh-CN"/>
        </w:rPr>
      </w:pPr>
      <w:r>
        <w:rPr>
          <w:rFonts w:hint="eastAsia" w:ascii="宋体" w:hAnsi="宋体" w:cs="宋体"/>
          <w:kern w:val="0"/>
          <w:szCs w:val="24"/>
          <w:lang w:val="zh-CN"/>
        </w:rPr>
        <w:t>①</w:t>
      </w:r>
      <w:r>
        <w:rPr>
          <w:kern w:val="0"/>
          <w:szCs w:val="24"/>
          <w:lang w:val="zh-CN"/>
        </w:rPr>
        <w:t>两种玉米分别自交，若某些玉</w:t>
      </w:r>
      <w:r>
        <w:rPr>
          <w:rFonts w:hint="eastAsia"/>
          <w:kern w:val="0"/>
          <w:szCs w:val="24"/>
          <w:lang w:val="zh-CN"/>
        </w:rPr>
        <w:t>米</w:t>
      </w:r>
      <w:r>
        <w:rPr>
          <w:kern w:val="0"/>
          <w:szCs w:val="24"/>
          <w:lang w:val="zh-CN"/>
        </w:rPr>
        <w:t>自交后，子代出现3</w:t>
      </w:r>
      <w:r>
        <w:rPr>
          <w:rFonts w:hint="eastAsia" w:ascii="宋体" w:hAnsi="宋体" w:cs="宋体"/>
          <w:kern w:val="0"/>
          <w:szCs w:val="24"/>
          <w:lang w:val="zh-CN"/>
        </w:rPr>
        <w:t>∶</w:t>
      </w:r>
      <w:r>
        <w:rPr>
          <w:kern w:val="0"/>
          <w:szCs w:val="24"/>
          <w:lang w:val="zh-CN"/>
        </w:rPr>
        <w:t>1的性状分离比，则可验证分离定律。</w:t>
      </w:r>
    </w:p>
    <w:p>
      <w:pPr>
        <w:bidi w:val="0"/>
        <w:spacing w:line="360" w:lineRule="auto"/>
        <w:ind w:left="630" w:leftChars="200" w:hanging="210" w:hangingChars="100"/>
        <w:rPr>
          <w:kern w:val="0"/>
          <w:szCs w:val="24"/>
          <w:lang w:val="zh-CN"/>
        </w:rPr>
      </w:pPr>
      <w:r>
        <w:rPr>
          <w:rFonts w:hint="eastAsia" w:ascii="宋体" w:hAnsi="宋体" w:cs="宋体"/>
          <w:kern w:val="0"/>
          <w:szCs w:val="24"/>
          <w:lang w:val="zh-CN"/>
        </w:rPr>
        <w:t>②</w:t>
      </w:r>
      <w:r>
        <w:rPr>
          <w:kern w:val="0"/>
          <w:szCs w:val="24"/>
          <w:lang w:val="zh-CN"/>
        </w:rPr>
        <w:t>两种玉米分别自交，在子代中选择两种纯合子进行杂交，F</w:t>
      </w:r>
      <w:r>
        <w:rPr>
          <w:kern w:val="0"/>
          <w:szCs w:val="24"/>
          <w:vertAlign w:val="subscript"/>
          <w:lang w:val="zh-CN"/>
        </w:rPr>
        <w:t>1</w:t>
      </w:r>
      <w:r>
        <w:rPr>
          <w:kern w:val="0"/>
          <w:szCs w:val="24"/>
          <w:lang w:val="zh-CN"/>
        </w:rPr>
        <w:t>自交，得到F</w:t>
      </w:r>
      <w:r>
        <w:rPr>
          <w:kern w:val="0"/>
          <w:szCs w:val="24"/>
          <w:vertAlign w:val="subscript"/>
          <w:lang w:val="zh-CN"/>
        </w:rPr>
        <w:t>2</w:t>
      </w:r>
      <w:r>
        <w:rPr>
          <w:kern w:val="0"/>
          <w:szCs w:val="24"/>
          <w:lang w:val="zh-CN"/>
        </w:rPr>
        <w:t>，若F</w:t>
      </w:r>
      <w:r>
        <w:rPr>
          <w:kern w:val="0"/>
          <w:szCs w:val="24"/>
          <w:vertAlign w:val="subscript"/>
          <w:lang w:val="zh-CN"/>
        </w:rPr>
        <w:t>2</w:t>
      </w:r>
      <w:r>
        <w:rPr>
          <w:kern w:val="0"/>
          <w:szCs w:val="24"/>
          <w:lang w:val="zh-CN"/>
        </w:rPr>
        <w:t>中出现3</w:t>
      </w:r>
      <w:r>
        <w:rPr>
          <w:rFonts w:hint="eastAsia" w:ascii="宋体" w:hAnsi="宋体" w:cs="宋体"/>
          <w:kern w:val="0"/>
          <w:szCs w:val="24"/>
          <w:lang w:val="zh-CN"/>
        </w:rPr>
        <w:t>∶</w:t>
      </w:r>
      <w:r>
        <w:rPr>
          <w:kern w:val="0"/>
          <w:szCs w:val="24"/>
          <w:lang w:val="zh-CN"/>
        </w:rPr>
        <w:t>1的性状分离比，则可验证分离定律。</w:t>
      </w:r>
    </w:p>
    <w:p>
      <w:pPr>
        <w:bidi w:val="0"/>
        <w:spacing w:line="360" w:lineRule="auto"/>
        <w:ind w:left="630" w:leftChars="200" w:hanging="210" w:hangingChars="100"/>
        <w:rPr>
          <w:kern w:val="0"/>
          <w:szCs w:val="24"/>
          <w:lang w:val="zh-CN"/>
        </w:rPr>
      </w:pPr>
      <w:r>
        <w:rPr>
          <w:rFonts w:hint="eastAsia" w:ascii="宋体" w:hAnsi="宋体" w:cs="宋体"/>
          <w:kern w:val="0"/>
          <w:szCs w:val="24"/>
          <w:lang w:val="zh-CN"/>
        </w:rPr>
        <w:t>③</w:t>
      </w:r>
      <w:r>
        <w:rPr>
          <w:kern w:val="0"/>
          <w:szCs w:val="24"/>
          <w:lang w:val="zh-CN"/>
        </w:rPr>
        <w:t>让子粒饱满的玉米和子粒凹陷的玉米杂交，如果F</w:t>
      </w:r>
      <w:r>
        <w:rPr>
          <w:kern w:val="0"/>
          <w:szCs w:val="24"/>
          <w:vertAlign w:val="subscript"/>
          <w:lang w:val="zh-CN"/>
        </w:rPr>
        <w:t>1</w:t>
      </w:r>
      <w:r>
        <w:rPr>
          <w:kern w:val="0"/>
          <w:szCs w:val="24"/>
          <w:lang w:val="zh-CN"/>
        </w:rPr>
        <w:t>都表现一种性状，则用F</w:t>
      </w:r>
      <w:r>
        <w:rPr>
          <w:kern w:val="0"/>
          <w:szCs w:val="24"/>
          <w:vertAlign w:val="subscript"/>
          <w:lang w:val="zh-CN"/>
        </w:rPr>
        <w:t>1</w:t>
      </w:r>
      <w:r>
        <w:rPr>
          <w:kern w:val="0"/>
          <w:szCs w:val="24"/>
          <w:lang w:val="zh-CN"/>
        </w:rPr>
        <w:t>自交，得到F</w:t>
      </w:r>
      <w:r>
        <w:rPr>
          <w:kern w:val="0"/>
          <w:szCs w:val="24"/>
          <w:vertAlign w:val="subscript"/>
          <w:lang w:val="zh-CN"/>
        </w:rPr>
        <w:t>2</w:t>
      </w:r>
      <w:r>
        <w:rPr>
          <w:kern w:val="0"/>
          <w:szCs w:val="24"/>
          <w:lang w:val="zh-CN"/>
        </w:rPr>
        <w:t>，若F</w:t>
      </w:r>
      <w:r>
        <w:rPr>
          <w:kern w:val="0"/>
          <w:szCs w:val="24"/>
          <w:vertAlign w:val="subscript"/>
          <w:lang w:val="zh-CN"/>
        </w:rPr>
        <w:t>2</w:t>
      </w:r>
      <w:r>
        <w:rPr>
          <w:kern w:val="0"/>
          <w:szCs w:val="24"/>
          <w:lang w:val="zh-CN"/>
        </w:rPr>
        <w:t>中出现3</w:t>
      </w:r>
      <w:r>
        <w:rPr>
          <w:rFonts w:hint="eastAsia" w:ascii="宋体" w:hAnsi="宋体" w:cs="宋体"/>
          <w:kern w:val="0"/>
          <w:szCs w:val="24"/>
          <w:lang w:val="zh-CN"/>
        </w:rPr>
        <w:t>∶</w:t>
      </w:r>
      <w:r>
        <w:rPr>
          <w:kern w:val="0"/>
          <w:szCs w:val="24"/>
          <w:lang w:val="zh-CN"/>
        </w:rPr>
        <w:t>1的性状分离比，则可验证分离定律。</w:t>
      </w:r>
    </w:p>
    <w:p>
      <w:pPr>
        <w:bidi w:val="0"/>
        <w:spacing w:line="360" w:lineRule="auto"/>
        <w:ind w:left="630" w:leftChars="200" w:hanging="210" w:hangingChars="100"/>
        <w:rPr>
          <w:rFonts w:hint="eastAsia"/>
          <w:kern w:val="0"/>
          <w:szCs w:val="24"/>
          <w:lang w:val="zh-CN"/>
        </w:rPr>
      </w:pPr>
      <w:r>
        <w:rPr>
          <w:kern w:val="0"/>
          <w:szCs w:val="24"/>
          <w:lang w:val="zh-CN"/>
        </w:rPr>
        <w:fldChar w:fldCharType="begin"/>
      </w:r>
      <w:r>
        <w:rPr>
          <w:kern w:val="0"/>
          <w:szCs w:val="24"/>
          <w:lang w:val="zh-CN"/>
        </w:rPr>
        <w:instrText xml:space="preserve"> = 4 \* GB3 </w:instrText>
      </w:r>
      <w:r>
        <w:rPr>
          <w:kern w:val="0"/>
          <w:szCs w:val="24"/>
          <w:lang w:val="zh-CN"/>
        </w:rPr>
        <w:fldChar w:fldCharType="separate"/>
      </w:r>
      <w:r>
        <w:rPr>
          <w:rFonts w:hint="eastAsia" w:ascii="宋体" w:hAnsi="宋体" w:cs="宋体"/>
          <w:kern w:val="0"/>
          <w:szCs w:val="24"/>
          <w:lang w:val="zh-CN"/>
        </w:rPr>
        <w:t>④</w:t>
      </w:r>
      <w:r>
        <w:rPr>
          <w:kern w:val="0"/>
          <w:szCs w:val="24"/>
          <w:lang w:val="zh-CN"/>
        </w:rPr>
        <w:fldChar w:fldCharType="end"/>
      </w:r>
      <w:r>
        <w:rPr>
          <w:kern w:val="0"/>
          <w:szCs w:val="24"/>
          <w:lang w:val="zh-CN"/>
        </w:rPr>
        <w:t>让子粒饱满的玉米和子粒凹陷的玉米杂交，如果F</w:t>
      </w:r>
      <w:r>
        <w:rPr>
          <w:kern w:val="0"/>
          <w:szCs w:val="24"/>
          <w:vertAlign w:val="subscript"/>
          <w:lang w:val="zh-CN"/>
        </w:rPr>
        <w:t>1</w:t>
      </w:r>
      <w:r>
        <w:rPr>
          <w:kern w:val="0"/>
          <w:szCs w:val="24"/>
          <w:lang w:val="zh-CN"/>
        </w:rPr>
        <w:t>表现两种性状，且表现为1</w:t>
      </w:r>
      <w:r>
        <w:rPr>
          <w:rFonts w:hint="eastAsia" w:ascii="宋体" w:hAnsi="宋体" w:cs="宋体"/>
          <w:kern w:val="0"/>
          <w:szCs w:val="24"/>
          <w:lang w:val="zh-CN"/>
        </w:rPr>
        <w:t>∶</w:t>
      </w:r>
      <w:r>
        <w:rPr>
          <w:kern w:val="0"/>
          <w:szCs w:val="24"/>
          <w:lang w:val="zh-CN"/>
        </w:rPr>
        <w:t>1的性状分离比，则可验证分离定律。</w:t>
      </w:r>
    </w:p>
    <w:p>
      <w:pPr>
        <w:autoSpaceDE w:val="0"/>
        <w:autoSpaceDN w:val="0"/>
        <w:bidi w:val="0"/>
        <w:spacing w:line="360" w:lineRule="auto"/>
        <w:ind w:left="420" w:hanging="420" w:hangingChars="200"/>
        <w:textAlignment w:val="center"/>
        <w:rPr>
          <w:snapToGrid w:val="0"/>
          <w:kern w:val="0"/>
          <w:szCs w:val="21"/>
          <w:lang w:val="zh-CN"/>
        </w:rPr>
      </w:pPr>
      <w:r>
        <w:rPr>
          <w:snapToGrid w:val="0"/>
          <w:kern w:val="0"/>
          <w:szCs w:val="21"/>
          <w:lang w:val="zh-CN"/>
        </w:rPr>
        <w:t>33</w:t>
      </w:r>
      <w:r>
        <w:rPr>
          <w:snapToGrid w:val="0"/>
          <w:kern w:val="0"/>
          <w:szCs w:val="21"/>
        </w:rPr>
        <w:t>．（1）</w:t>
      </w:r>
      <w:r>
        <w:rPr>
          <w:snapToGrid w:val="0"/>
          <w:kern w:val="0"/>
          <w:szCs w:val="21"/>
          <w:lang w:val="zh-CN"/>
        </w:rPr>
        <w:t>使油酸在浅盘的水面上容易形成一块单分子层油膜  把油酸酒精溶液一滴一滴地滴入小量筒中，测出1 mL油酸酒精溶液的滴数，得到一滴溶液中纯油酸的体积</w:t>
      </w:r>
      <w:r>
        <w:rPr>
          <w:rFonts w:hint="eastAsia"/>
          <w:snapToGrid w:val="0"/>
          <w:kern w:val="0"/>
          <w:szCs w:val="21"/>
          <w:lang w:val="zh-CN"/>
        </w:rPr>
        <w:t xml:space="preserve">  单分子层油膜的面积</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（2）（i）设细管的长度为</w:t>
      </w:r>
      <w:r>
        <w:rPr>
          <w:rFonts w:hint="eastAsia"/>
          <w:i/>
          <w:snapToGrid w:val="0"/>
          <w:kern w:val="0"/>
          <w:szCs w:val="21"/>
          <w:lang w:val="zh-CN"/>
        </w:rPr>
        <w:t>L</w:t>
      </w:r>
      <w:r>
        <w:rPr>
          <w:snapToGrid w:val="0"/>
          <w:kern w:val="0"/>
          <w:szCs w:val="21"/>
          <w:lang w:val="zh-CN"/>
        </w:rPr>
        <w:t>，横截面的面积为</w:t>
      </w:r>
      <w:r>
        <w:rPr>
          <w:i/>
          <w:snapToGrid w:val="0"/>
          <w:kern w:val="0"/>
          <w:szCs w:val="21"/>
          <w:lang w:val="zh-CN"/>
        </w:rPr>
        <w:t>S</w:t>
      </w:r>
      <w:r>
        <w:rPr>
          <w:snapToGrid w:val="0"/>
          <w:kern w:val="0"/>
          <w:szCs w:val="21"/>
          <w:lang w:val="zh-CN"/>
        </w:rPr>
        <w:t>，水银柱高度为</w:t>
      </w:r>
      <w:r>
        <w:rPr>
          <w:i/>
          <w:snapToGrid w:val="0"/>
          <w:kern w:val="0"/>
          <w:szCs w:val="21"/>
          <w:lang w:val="zh-CN"/>
        </w:rPr>
        <w:t>h</w:t>
      </w:r>
      <w:r>
        <w:rPr>
          <w:snapToGrid w:val="0"/>
          <w:kern w:val="0"/>
          <w:szCs w:val="21"/>
          <w:lang w:val="zh-CN"/>
        </w:rPr>
        <w:t>；初始时，设水银柱上表面到管口的距离为</w:t>
      </w:r>
      <w:r>
        <w:rPr>
          <w:i/>
          <w:snapToGrid w:val="0"/>
          <w:kern w:val="0"/>
          <w:szCs w:val="21"/>
          <w:lang w:val="zh-CN"/>
        </w:rPr>
        <w:t>h</w:t>
      </w:r>
      <w:r>
        <w:rPr>
          <w:rFonts w:hint="eastAsia"/>
          <w:snapToGrid w:val="0"/>
          <w:kern w:val="0"/>
          <w:szCs w:val="21"/>
          <w:vertAlign w:val="subscript"/>
          <w:lang w:val="zh-CN"/>
        </w:rPr>
        <w:t>1</w:t>
      </w:r>
      <w:r>
        <w:rPr>
          <w:snapToGrid w:val="0"/>
          <w:kern w:val="0"/>
          <w:szCs w:val="21"/>
          <w:lang w:val="zh-CN"/>
        </w:rPr>
        <w:t>，被密封气体的体积为</w:t>
      </w:r>
      <w:r>
        <w:rPr>
          <w:i/>
          <w:snapToGrid w:val="0"/>
          <w:kern w:val="0"/>
          <w:szCs w:val="21"/>
          <w:lang w:val="zh-CN"/>
        </w:rPr>
        <w:t>V</w:t>
      </w:r>
      <w:r>
        <w:rPr>
          <w:snapToGrid w:val="0"/>
          <w:kern w:val="0"/>
          <w:szCs w:val="21"/>
          <w:lang w:val="zh-CN"/>
        </w:rPr>
        <w:t>，压强为</w:t>
      </w:r>
      <w:r>
        <w:rPr>
          <w:i/>
          <w:snapToGrid w:val="0"/>
          <w:kern w:val="0"/>
          <w:szCs w:val="21"/>
          <w:lang w:val="zh-CN"/>
        </w:rPr>
        <w:t>p</w:t>
      </w:r>
      <w:r>
        <w:rPr>
          <w:snapToGrid w:val="0"/>
          <w:kern w:val="0"/>
          <w:szCs w:val="21"/>
          <w:lang w:val="zh-CN"/>
        </w:rPr>
        <w:t>；细管倒置时，气体体积为</w:t>
      </w:r>
      <w:r>
        <w:rPr>
          <w:i/>
          <w:snapToGrid w:val="0"/>
          <w:kern w:val="0"/>
          <w:szCs w:val="21"/>
          <w:lang w:val="zh-CN"/>
        </w:rPr>
        <w:t>V</w:t>
      </w:r>
      <w:r>
        <w:rPr>
          <w:snapToGrid w:val="0"/>
          <w:kern w:val="0"/>
          <w:szCs w:val="21"/>
          <w:vertAlign w:val="subscript"/>
          <w:lang w:val="zh-CN"/>
        </w:rPr>
        <w:t>1</w:t>
      </w:r>
      <w:r>
        <w:rPr>
          <w:snapToGrid w:val="0"/>
          <w:kern w:val="0"/>
          <w:szCs w:val="21"/>
          <w:lang w:val="zh-CN"/>
        </w:rPr>
        <w:t>，压强为</w:t>
      </w:r>
      <w:r>
        <w:rPr>
          <w:i/>
          <w:snapToGrid w:val="0"/>
          <w:kern w:val="0"/>
          <w:szCs w:val="21"/>
          <w:lang w:val="zh-CN"/>
        </w:rPr>
        <w:t>p</w:t>
      </w:r>
      <w:r>
        <w:rPr>
          <w:snapToGrid w:val="0"/>
          <w:kern w:val="0"/>
          <w:szCs w:val="21"/>
          <w:vertAlign w:val="subscript"/>
          <w:lang w:val="zh-CN"/>
        </w:rPr>
        <w:t>1</w:t>
      </w:r>
      <w:r>
        <w:rPr>
          <w:snapToGrid w:val="0"/>
          <w:kern w:val="0"/>
          <w:szCs w:val="21"/>
          <w:lang w:val="zh-CN"/>
        </w:rPr>
        <w:t>。由玻意耳定律有</w:t>
      </w:r>
    </w:p>
    <w:p>
      <w:pPr>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pV</w:t>
      </w:r>
      <w:r>
        <w:rPr>
          <w:snapToGrid w:val="0"/>
          <w:kern w:val="0"/>
          <w:szCs w:val="21"/>
          <w:lang w:val="zh-CN"/>
        </w:rPr>
        <w:t>=</w:t>
      </w:r>
      <w:r>
        <w:rPr>
          <w:i/>
          <w:snapToGrid w:val="0"/>
          <w:kern w:val="0"/>
          <w:szCs w:val="21"/>
          <w:lang w:val="zh-CN"/>
        </w:rPr>
        <w:t>p</w:t>
      </w:r>
      <w:r>
        <w:rPr>
          <w:snapToGrid w:val="0"/>
          <w:kern w:val="0"/>
          <w:szCs w:val="21"/>
          <w:vertAlign w:val="subscript"/>
          <w:lang w:val="zh-CN"/>
        </w:rPr>
        <w:t>1</w:t>
      </w:r>
      <w:r>
        <w:rPr>
          <w:i/>
          <w:snapToGrid w:val="0"/>
          <w:kern w:val="0"/>
          <w:szCs w:val="21"/>
          <w:lang w:val="zh-CN"/>
        </w:rPr>
        <w:t>V</w:t>
      </w:r>
      <w:r>
        <w:rPr>
          <w:snapToGrid w:val="0"/>
          <w:kern w:val="0"/>
          <w:szCs w:val="21"/>
          <w:vertAlign w:val="subscript"/>
          <w:lang w:val="zh-CN"/>
        </w:rPr>
        <w:t>1</w:t>
      </w:r>
      <w:r>
        <w:rPr>
          <w:snapToGrid w:val="0"/>
          <w:kern w:val="0"/>
          <w:szCs w:val="21"/>
          <w:lang w:val="zh-CN"/>
        </w:rPr>
        <w:t xml:space="preserve">        </w:t>
      </w:r>
      <w:r>
        <w:rPr>
          <w:rFonts w:hint="eastAsia" w:ascii="宋体" w:hAnsi="宋体" w:cs="宋体"/>
          <w:snapToGrid w:val="0"/>
          <w:kern w:val="0"/>
          <w:szCs w:val="21"/>
          <w:lang w:val="zh-CN"/>
        </w:rPr>
        <w:t>①</w:t>
      </w:r>
    </w:p>
    <w:p>
      <w:pPr>
        <w:autoSpaceDE w:val="0"/>
        <w:autoSpaceDN w:val="0"/>
        <w:bidi w:val="0"/>
        <w:spacing w:line="360" w:lineRule="auto"/>
        <w:ind w:left="420" w:leftChars="200"/>
        <w:textAlignment w:val="center"/>
        <w:rPr>
          <w:rFonts w:hint="eastAsia"/>
          <w:snapToGrid w:val="0"/>
          <w:kern w:val="0"/>
          <w:szCs w:val="21"/>
          <w:lang w:val="zh-CN"/>
        </w:rPr>
      </w:pPr>
      <w:r>
        <w:rPr>
          <w:snapToGrid w:val="0"/>
          <w:kern w:val="0"/>
          <w:szCs w:val="21"/>
          <w:lang w:val="zh-CN"/>
        </w:rPr>
        <w:t>由力的平衡条件有</w:t>
      </w:r>
    </w:p>
    <w:p>
      <w:pPr>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p</w:t>
      </w:r>
      <w:r>
        <w:rPr>
          <w:snapToGrid w:val="0"/>
          <w:kern w:val="0"/>
          <w:szCs w:val="21"/>
          <w:lang w:val="zh-CN"/>
        </w:rPr>
        <w:t>=</w:t>
      </w:r>
      <w:r>
        <w:rPr>
          <w:i/>
          <w:snapToGrid w:val="0"/>
          <w:kern w:val="0"/>
          <w:szCs w:val="21"/>
          <w:lang w:val="zh-CN"/>
        </w:rPr>
        <w:t>p</w:t>
      </w:r>
      <w:r>
        <w:rPr>
          <w:snapToGrid w:val="0"/>
          <w:kern w:val="0"/>
          <w:szCs w:val="21"/>
          <w:vertAlign w:val="subscript"/>
          <w:lang w:val="zh-CN"/>
        </w:rPr>
        <w:t>0</w:t>
      </w:r>
      <w:r>
        <w:rPr>
          <w:rFonts w:hint="eastAsia"/>
          <w:snapToGrid w:val="0"/>
          <w:kern w:val="0"/>
          <w:szCs w:val="21"/>
          <w:lang w:val="zh-CN"/>
        </w:rPr>
        <w:t>+</w:t>
      </w:r>
      <w:r>
        <w:rPr>
          <w:i/>
          <w:snapToGrid w:val="0"/>
          <w:kern w:val="0"/>
          <w:szCs w:val="21"/>
          <w:lang w:val="zh-CN"/>
        </w:rPr>
        <w:t>ρgh</w:t>
      </w:r>
      <w:r>
        <w:rPr>
          <w:snapToGrid w:val="0"/>
          <w:kern w:val="0"/>
          <w:szCs w:val="21"/>
          <w:lang w:val="zh-CN"/>
        </w:rPr>
        <w:t xml:space="preserve">        </w:t>
      </w:r>
      <w:r>
        <w:rPr>
          <w:rFonts w:hint="eastAsia" w:ascii="宋体" w:hAnsi="宋体" w:cs="宋体"/>
          <w:snapToGrid w:val="0"/>
          <w:kern w:val="0"/>
          <w:szCs w:val="21"/>
          <w:lang w:val="zh-CN"/>
        </w:rPr>
        <w:t>②</w:t>
      </w:r>
    </w:p>
    <w:p>
      <w:pPr>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p</w:t>
      </w:r>
      <w:r>
        <w:rPr>
          <w:rFonts w:hint="eastAsia"/>
          <w:snapToGrid w:val="0"/>
          <w:kern w:val="0"/>
          <w:szCs w:val="21"/>
          <w:vertAlign w:val="subscript"/>
          <w:lang w:val="zh-CN"/>
        </w:rPr>
        <w:t>1</w:t>
      </w:r>
      <w:r>
        <w:rPr>
          <w:snapToGrid w:val="0"/>
          <w:kern w:val="0"/>
          <w:szCs w:val="21"/>
          <w:lang w:val="zh-CN"/>
        </w:rPr>
        <w:t>=</w:t>
      </w:r>
      <w:r>
        <w:rPr>
          <w:i/>
          <w:snapToGrid w:val="0"/>
          <w:kern w:val="0"/>
          <w:szCs w:val="21"/>
          <w:lang w:val="zh-CN"/>
        </w:rPr>
        <w:t>p</w:t>
      </w:r>
      <w:r>
        <w:rPr>
          <w:snapToGrid w:val="0"/>
          <w:kern w:val="0"/>
          <w:szCs w:val="21"/>
          <w:vertAlign w:val="subscript"/>
          <w:lang w:val="zh-CN"/>
        </w:rPr>
        <w:t>0</w:t>
      </w:r>
      <w:r>
        <w:rPr>
          <w:snapToGrid w:val="0"/>
          <w:kern w:val="0"/>
          <w:szCs w:val="21"/>
          <w:lang w:val="zh-CN"/>
        </w:rPr>
        <w:t>–</w:t>
      </w:r>
      <w:r>
        <w:rPr>
          <w:i/>
          <w:snapToGrid w:val="0"/>
          <w:kern w:val="0"/>
          <w:szCs w:val="21"/>
          <w:lang w:val="zh-CN"/>
        </w:rPr>
        <w:t>ρgh</w:t>
      </w:r>
      <w:r>
        <w:rPr>
          <w:snapToGrid w:val="0"/>
          <w:kern w:val="0"/>
          <w:szCs w:val="21"/>
          <w:lang w:val="zh-CN"/>
        </w:rPr>
        <w:t xml:space="preserve">        </w:t>
      </w:r>
      <w:r>
        <w:rPr>
          <w:rFonts w:hint="eastAsia" w:ascii="宋体" w:hAnsi="宋体" w:cs="宋体"/>
          <w:snapToGrid w:val="0"/>
          <w:kern w:val="0"/>
          <w:szCs w:val="21"/>
          <w:lang w:val="zh-CN"/>
        </w:rPr>
        <w:t>③</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式中，</w:t>
      </w:r>
      <w:r>
        <w:rPr>
          <w:i/>
          <w:snapToGrid w:val="0"/>
          <w:kern w:val="0"/>
          <w:szCs w:val="21"/>
          <w:lang w:val="zh-CN"/>
        </w:rPr>
        <w:t>ρ</w:t>
      </w:r>
      <w:r>
        <w:rPr>
          <w:snapToGrid w:val="0"/>
          <w:kern w:val="0"/>
          <w:szCs w:val="21"/>
          <w:lang w:val="zh-CN"/>
        </w:rPr>
        <w:t>、</w:t>
      </w:r>
      <w:r>
        <w:rPr>
          <w:i/>
          <w:snapToGrid w:val="0"/>
          <w:kern w:val="0"/>
          <w:szCs w:val="21"/>
          <w:lang w:val="zh-CN"/>
        </w:rPr>
        <w:t>g</w:t>
      </w:r>
      <w:r>
        <w:rPr>
          <w:snapToGrid w:val="0"/>
          <w:kern w:val="0"/>
          <w:szCs w:val="21"/>
          <w:lang w:val="zh-CN"/>
        </w:rPr>
        <w:t>分别为水银的密度和重力加速度的大小，</w:t>
      </w:r>
      <w:r>
        <w:rPr>
          <w:i/>
          <w:snapToGrid w:val="0"/>
          <w:kern w:val="0"/>
          <w:szCs w:val="21"/>
          <w:lang w:val="zh-CN"/>
        </w:rPr>
        <w:t>p</w:t>
      </w:r>
      <w:r>
        <w:rPr>
          <w:snapToGrid w:val="0"/>
          <w:kern w:val="0"/>
          <w:szCs w:val="21"/>
          <w:vertAlign w:val="subscript"/>
          <w:lang w:val="zh-CN"/>
        </w:rPr>
        <w:t>0</w:t>
      </w:r>
      <w:r>
        <w:rPr>
          <w:snapToGrid w:val="0"/>
          <w:kern w:val="0"/>
          <w:szCs w:val="21"/>
          <w:lang w:val="zh-CN"/>
        </w:rPr>
        <w:t>为大气压强。由题意有</w:t>
      </w:r>
    </w:p>
    <w:p>
      <w:pPr>
        <w:autoSpaceDE w:val="0"/>
        <w:autoSpaceDN w:val="0"/>
        <w:bidi w:val="0"/>
        <w:spacing w:line="360" w:lineRule="auto"/>
        <w:ind w:left="420" w:leftChars="200"/>
        <w:textAlignment w:val="center"/>
        <w:rPr>
          <w:snapToGrid w:val="0"/>
          <w:kern w:val="0"/>
          <w:szCs w:val="21"/>
        </w:rPr>
      </w:pPr>
      <w:r>
        <w:rPr>
          <w:i/>
          <w:snapToGrid w:val="0"/>
          <w:kern w:val="0"/>
          <w:szCs w:val="21"/>
        </w:rPr>
        <w:t>V</w:t>
      </w:r>
      <w:r>
        <w:rPr>
          <w:snapToGrid w:val="0"/>
          <w:kern w:val="0"/>
          <w:szCs w:val="21"/>
        </w:rPr>
        <w:t>=</w:t>
      </w:r>
      <w:r>
        <w:rPr>
          <w:i/>
          <w:snapToGrid w:val="0"/>
          <w:kern w:val="0"/>
          <w:szCs w:val="21"/>
        </w:rPr>
        <w:t>S</w:t>
      </w:r>
      <w:r>
        <w:rPr>
          <w:snapToGrid w:val="0"/>
          <w:kern w:val="0"/>
          <w:szCs w:val="21"/>
        </w:rPr>
        <w:t>（</w:t>
      </w:r>
      <w:r>
        <w:rPr>
          <w:i/>
          <w:snapToGrid w:val="0"/>
          <w:kern w:val="0"/>
          <w:szCs w:val="21"/>
        </w:rPr>
        <w:t>L</w:t>
      </w:r>
      <w:r>
        <w:rPr>
          <w:snapToGrid w:val="0"/>
          <w:kern w:val="0"/>
          <w:szCs w:val="21"/>
        </w:rPr>
        <w:t>–</w:t>
      </w:r>
      <w:r>
        <w:rPr>
          <w:i/>
          <w:snapToGrid w:val="0"/>
          <w:kern w:val="0"/>
          <w:szCs w:val="21"/>
        </w:rPr>
        <w:t>h</w:t>
      </w:r>
      <w:r>
        <w:rPr>
          <w:snapToGrid w:val="0"/>
          <w:kern w:val="0"/>
          <w:szCs w:val="21"/>
          <w:vertAlign w:val="subscript"/>
        </w:rPr>
        <w:t>1</w:t>
      </w:r>
      <w:r>
        <w:rPr>
          <w:snapToGrid w:val="0"/>
          <w:kern w:val="0"/>
          <w:szCs w:val="21"/>
        </w:rPr>
        <w:t>–</w:t>
      </w:r>
      <w:r>
        <w:rPr>
          <w:i/>
          <w:snapToGrid w:val="0"/>
          <w:kern w:val="0"/>
          <w:szCs w:val="21"/>
        </w:rPr>
        <w:t>h</w:t>
      </w:r>
      <w:r>
        <w:rPr>
          <w:snapToGrid w:val="0"/>
          <w:kern w:val="0"/>
          <w:szCs w:val="21"/>
        </w:rPr>
        <w:t xml:space="preserve">）    </w:t>
      </w:r>
      <w:r>
        <w:rPr>
          <w:rFonts w:hint="eastAsia" w:ascii="宋体" w:hAnsi="宋体" w:cs="宋体"/>
          <w:snapToGrid w:val="0"/>
          <w:kern w:val="0"/>
          <w:szCs w:val="21"/>
        </w:rPr>
        <w:t>④</w:t>
      </w:r>
    </w:p>
    <w:p>
      <w:pPr>
        <w:autoSpaceDE w:val="0"/>
        <w:autoSpaceDN w:val="0"/>
        <w:bidi w:val="0"/>
        <w:spacing w:line="360" w:lineRule="auto"/>
        <w:ind w:left="420" w:leftChars="200"/>
        <w:textAlignment w:val="center"/>
        <w:rPr>
          <w:snapToGrid w:val="0"/>
          <w:kern w:val="0"/>
          <w:szCs w:val="21"/>
        </w:rPr>
      </w:pPr>
      <w:r>
        <w:rPr>
          <w:i/>
          <w:snapToGrid w:val="0"/>
          <w:kern w:val="0"/>
          <w:szCs w:val="21"/>
        </w:rPr>
        <w:t>V</w:t>
      </w:r>
      <w:r>
        <w:rPr>
          <w:snapToGrid w:val="0"/>
          <w:kern w:val="0"/>
          <w:szCs w:val="21"/>
          <w:vertAlign w:val="subscript"/>
        </w:rPr>
        <w:t>1</w:t>
      </w:r>
      <w:r>
        <w:rPr>
          <w:snapToGrid w:val="0"/>
          <w:kern w:val="0"/>
          <w:szCs w:val="21"/>
        </w:rPr>
        <w:t>=</w:t>
      </w:r>
      <w:r>
        <w:rPr>
          <w:i/>
          <w:snapToGrid w:val="0"/>
          <w:kern w:val="0"/>
          <w:szCs w:val="21"/>
        </w:rPr>
        <w:t>S</w:t>
      </w:r>
      <w:r>
        <w:rPr>
          <w:snapToGrid w:val="0"/>
          <w:kern w:val="0"/>
          <w:szCs w:val="21"/>
        </w:rPr>
        <w:t>（</w:t>
      </w:r>
      <w:r>
        <w:rPr>
          <w:i/>
          <w:snapToGrid w:val="0"/>
          <w:kern w:val="0"/>
          <w:szCs w:val="21"/>
        </w:rPr>
        <w:t>L</w:t>
      </w:r>
      <w:r>
        <w:rPr>
          <w:snapToGrid w:val="0"/>
          <w:kern w:val="0"/>
          <w:szCs w:val="21"/>
        </w:rPr>
        <w:t>–</w:t>
      </w:r>
      <w:r>
        <w:rPr>
          <w:i/>
          <w:snapToGrid w:val="0"/>
          <w:kern w:val="0"/>
          <w:szCs w:val="21"/>
        </w:rPr>
        <w:t>h</w:t>
      </w:r>
      <w:r>
        <w:rPr>
          <w:snapToGrid w:val="0"/>
          <w:kern w:val="0"/>
          <w:szCs w:val="21"/>
        </w:rPr>
        <w:t xml:space="preserve">）    </w:t>
      </w:r>
      <w:r>
        <w:rPr>
          <w:rFonts w:hint="eastAsia" w:ascii="宋体" w:hAnsi="宋体" w:cs="宋体"/>
          <w:snapToGrid w:val="0"/>
          <w:kern w:val="0"/>
          <w:szCs w:val="21"/>
        </w:rPr>
        <w:t>⑤</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由</w:t>
      </w:r>
      <w:r>
        <w:rPr>
          <w:rFonts w:hint="eastAsia" w:ascii="宋体" w:hAnsi="宋体" w:cs="宋体"/>
          <w:snapToGrid w:val="0"/>
          <w:kern w:val="0"/>
          <w:szCs w:val="21"/>
          <w:lang w:val="zh-CN"/>
        </w:rPr>
        <w:t>①②③④⑤</w:t>
      </w:r>
      <w:r>
        <w:rPr>
          <w:snapToGrid w:val="0"/>
          <w:kern w:val="0"/>
          <w:szCs w:val="21"/>
          <w:lang w:val="zh-CN"/>
        </w:rPr>
        <w:t>式和题给条件得</w:t>
      </w:r>
    </w:p>
    <w:p>
      <w:pPr>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L</w:t>
      </w:r>
      <w:r>
        <w:rPr>
          <w:snapToGrid w:val="0"/>
          <w:kern w:val="0"/>
          <w:szCs w:val="21"/>
          <w:lang w:val="zh-CN"/>
        </w:rPr>
        <w:t xml:space="preserve">=41 cm      </w:t>
      </w:r>
      <w:r>
        <w:rPr>
          <w:rFonts w:hint="eastAsia" w:ascii="宋体" w:hAnsi="宋体" w:cs="宋体"/>
          <w:snapToGrid w:val="0"/>
          <w:kern w:val="0"/>
          <w:szCs w:val="21"/>
          <w:lang w:val="zh-CN"/>
        </w:rPr>
        <w:t>⑥</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（ii）设气体被加热前后的温度分别为</w:t>
      </w:r>
      <w:r>
        <w:rPr>
          <w:i/>
          <w:snapToGrid w:val="0"/>
          <w:kern w:val="0"/>
          <w:szCs w:val="21"/>
          <w:lang w:val="zh-CN"/>
        </w:rPr>
        <w:t>T</w:t>
      </w:r>
      <w:r>
        <w:rPr>
          <w:snapToGrid w:val="0"/>
          <w:kern w:val="0"/>
          <w:szCs w:val="21"/>
          <w:vertAlign w:val="subscript"/>
          <w:lang w:val="zh-CN"/>
        </w:rPr>
        <w:t>0</w:t>
      </w:r>
      <w:r>
        <w:rPr>
          <w:snapToGrid w:val="0"/>
          <w:kern w:val="0"/>
          <w:szCs w:val="21"/>
          <w:lang w:val="zh-CN"/>
        </w:rPr>
        <w:t>和</w:t>
      </w:r>
      <w:r>
        <w:rPr>
          <w:i/>
          <w:snapToGrid w:val="0"/>
          <w:kern w:val="0"/>
          <w:szCs w:val="21"/>
          <w:lang w:val="zh-CN"/>
        </w:rPr>
        <w:t>T</w:t>
      </w:r>
      <w:r>
        <w:rPr>
          <w:snapToGrid w:val="0"/>
          <w:kern w:val="0"/>
          <w:szCs w:val="21"/>
          <w:lang w:val="zh-CN"/>
        </w:rPr>
        <w:t>，由盖–吕萨克定律有</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100" o:spt="75" type="#_x0000_t75" style="height:26.85pt;width:31.15pt;" o:ole="t" filled="f" o:preferrelative="t" stroked="f" coordsize="21600,21600">
            <v:path/>
            <v:fill on="f" focussize="0,0"/>
            <v:stroke on="f"/>
            <v:imagedata r:id="rId117" o:title=""/>
            <o:lock v:ext="edit" aspectratio="t"/>
            <w10:wrap type="none"/>
            <w10:anchorlock/>
          </v:shape>
          <o:OLEObject Type="Embed" ProgID="Equation.DSMT4" ShapeID="_x0000_i1100" DrawAspect="Content" ObjectID="_1468075767" r:id="rId116">
            <o:LockedField>false</o:LockedField>
          </o:OLEObject>
        </w:object>
      </w:r>
      <w:r>
        <w:rPr>
          <w:snapToGrid w:val="0"/>
          <w:kern w:val="0"/>
          <w:szCs w:val="21"/>
          <w:lang w:val="zh-CN"/>
        </w:rPr>
        <w:t xml:space="preserve">      </w:t>
      </w:r>
      <w:r>
        <w:rPr>
          <w:rFonts w:hint="eastAsia" w:ascii="宋体" w:hAnsi="宋体" w:cs="宋体"/>
          <w:snapToGrid w:val="0"/>
          <w:kern w:val="0"/>
          <w:szCs w:val="21"/>
          <w:lang w:val="zh-CN"/>
        </w:rPr>
        <w:t>⑦</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由</w:t>
      </w:r>
      <w:r>
        <w:rPr>
          <w:rFonts w:hint="eastAsia" w:ascii="宋体" w:hAnsi="宋体" w:cs="宋体"/>
          <w:snapToGrid w:val="0"/>
          <w:kern w:val="0"/>
          <w:szCs w:val="21"/>
          <w:lang w:val="zh-CN"/>
        </w:rPr>
        <w:t>④⑤⑥⑦</w:t>
      </w:r>
      <w:r>
        <w:rPr>
          <w:snapToGrid w:val="0"/>
          <w:kern w:val="0"/>
          <w:szCs w:val="21"/>
          <w:lang w:val="zh-CN"/>
        </w:rPr>
        <w:t>式和题给数据得</w:t>
      </w:r>
    </w:p>
    <w:p>
      <w:pPr>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T</w:t>
      </w:r>
      <w:r>
        <w:rPr>
          <w:snapToGrid w:val="0"/>
          <w:kern w:val="0"/>
          <w:szCs w:val="21"/>
          <w:lang w:val="zh-CN"/>
        </w:rPr>
        <w:t xml:space="preserve">=312 K       </w:t>
      </w:r>
      <w:r>
        <w:rPr>
          <w:rFonts w:hint="eastAsia" w:ascii="宋体" w:hAnsi="宋体" w:cs="宋体"/>
          <w:snapToGrid w:val="0"/>
          <w:kern w:val="0"/>
          <w:szCs w:val="21"/>
          <w:lang w:val="zh-CN"/>
        </w:rPr>
        <w:t>⑧</w:t>
      </w:r>
    </w:p>
    <w:p>
      <w:pPr>
        <w:autoSpaceDE w:val="0"/>
        <w:autoSpaceDN w:val="0"/>
        <w:bidi w:val="0"/>
        <w:spacing w:line="360" w:lineRule="auto"/>
        <w:textAlignment w:val="center"/>
        <w:rPr>
          <w:snapToGrid w:val="0"/>
          <w:kern w:val="0"/>
          <w:szCs w:val="21"/>
        </w:rPr>
      </w:pPr>
      <w:r>
        <w:rPr>
          <w:snapToGrid w:val="0"/>
          <w:kern w:val="0"/>
          <w:szCs w:val="21"/>
          <w:lang w:val="zh-CN"/>
        </w:rPr>
        <w:t>34</w:t>
      </w:r>
      <w:r>
        <w:rPr>
          <w:snapToGrid w:val="0"/>
          <w:kern w:val="0"/>
          <w:szCs w:val="21"/>
        </w:rPr>
        <w:t>．（1）BDE</w:t>
      </w:r>
    </w:p>
    <w:p>
      <w:pPr>
        <w:autoSpaceDE w:val="0"/>
        <w:autoSpaceDN w:val="0"/>
        <w:bidi w:val="0"/>
        <w:spacing w:line="360" w:lineRule="auto"/>
        <w:ind w:left="420" w:leftChars="200"/>
        <w:textAlignment w:val="center"/>
        <w:rPr>
          <w:snapToGrid w:val="0"/>
          <w:kern w:val="0"/>
          <w:szCs w:val="21"/>
          <w:lang w:val="zh-CN"/>
        </w:rPr>
      </w:pPr>
      <w:r>
        <w:rPr>
          <w:snapToGrid w:val="0"/>
          <w:kern w:val="0"/>
          <w:szCs w:val="21"/>
        </w:rPr>
        <w:t>（2）</w:t>
      </w:r>
      <w:r>
        <w:rPr>
          <w:snapToGrid w:val="0"/>
          <w:kern w:val="0"/>
          <w:szCs w:val="21"/>
          <w:lang w:val="zh-CN"/>
        </w:rPr>
        <w:t>（i）光路图及相关量如图所示。光束在</w:t>
      </w:r>
      <w:r>
        <w:rPr>
          <w:i/>
          <w:snapToGrid w:val="0"/>
          <w:kern w:val="0"/>
          <w:szCs w:val="21"/>
          <w:lang w:val="zh-CN"/>
        </w:rPr>
        <w:t>AB</w:t>
      </w:r>
      <w:r>
        <w:rPr>
          <w:snapToGrid w:val="0"/>
          <w:kern w:val="0"/>
          <w:szCs w:val="21"/>
          <w:lang w:val="zh-CN"/>
        </w:rPr>
        <w:t>边上折射，由折射定律得</w:t>
      </w:r>
    </w:p>
    <w:p>
      <w:pPr>
        <w:autoSpaceDE w:val="0"/>
        <w:autoSpaceDN w:val="0"/>
        <w:bidi w:val="0"/>
        <w:spacing w:line="360" w:lineRule="auto"/>
        <w:ind w:left="420" w:leftChars="200"/>
        <w:jc w:val="center"/>
        <w:textAlignment w:val="center"/>
        <w:rPr>
          <w:snapToGrid w:val="0"/>
          <w:kern w:val="0"/>
          <w:szCs w:val="21"/>
          <w:lang w:val="zh-CN"/>
        </w:rPr>
      </w:pPr>
      <w:r>
        <w:rPr>
          <w:snapToGrid w:val="0"/>
          <w:kern w:val="0"/>
          <w:szCs w:val="21"/>
        </w:rPr>
        <w:drawing>
          <wp:inline distT="0" distB="0" distL="114300" distR="114300">
            <wp:extent cx="1419225" cy="773430"/>
            <wp:effectExtent l="0" t="0" r="9525" b="762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18"/>
                    <a:stretch>
                      <a:fillRect/>
                    </a:stretch>
                  </pic:blipFill>
                  <pic:spPr>
                    <a:xfrm>
                      <a:off x="0" y="0"/>
                      <a:ext cx="1419225" cy="773430"/>
                    </a:xfrm>
                    <a:prstGeom prst="rect">
                      <a:avLst/>
                    </a:prstGeom>
                    <a:noFill/>
                    <a:ln w="9525">
                      <a:noFill/>
                    </a:ln>
                  </pic:spPr>
                </pic:pic>
              </a:graphicData>
            </a:graphic>
          </wp:inline>
        </w:drawing>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102" o:spt="75" type="#_x0000_t75" style="height:24.7pt;width:36pt;" o:ole="t" filled="f" o:preferrelative="t" stroked="f" coordsize="21600,21600">
            <v:path/>
            <v:fill on="f" focussize="0,0"/>
            <v:stroke on="f"/>
            <v:imagedata r:id="rId120" o:title=""/>
            <o:lock v:ext="edit" aspectratio="t"/>
            <w10:wrap type="none"/>
            <w10:anchorlock/>
          </v:shape>
          <o:OLEObject Type="Embed" ProgID="Equation.DSMT4" ShapeID="_x0000_i1102" DrawAspect="Content" ObjectID="_1468075768" r:id="rId119">
            <o:LockedField>false</o:LockedField>
          </o:OLEObject>
        </w:object>
      </w:r>
      <w:r>
        <w:rPr>
          <w:snapToGrid w:val="0"/>
          <w:kern w:val="0"/>
          <w:szCs w:val="21"/>
          <w:lang w:val="zh-CN"/>
        </w:rPr>
        <w:t xml:space="preserve">         </w:t>
      </w:r>
      <w:r>
        <w:rPr>
          <w:rFonts w:hint="eastAsia" w:ascii="宋体" w:hAnsi="宋体" w:cs="宋体"/>
          <w:snapToGrid w:val="0"/>
          <w:kern w:val="0"/>
          <w:szCs w:val="21"/>
          <w:lang w:val="zh-CN"/>
        </w:rPr>
        <w:t>①</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式中</w:t>
      </w:r>
      <w:r>
        <w:rPr>
          <w:i/>
          <w:snapToGrid w:val="0"/>
          <w:kern w:val="0"/>
          <w:szCs w:val="21"/>
          <w:lang w:val="zh-CN"/>
        </w:rPr>
        <w:t>n</w:t>
      </w:r>
      <w:r>
        <w:rPr>
          <w:snapToGrid w:val="0"/>
          <w:kern w:val="0"/>
          <w:szCs w:val="21"/>
          <w:lang w:val="zh-CN"/>
        </w:rPr>
        <w:t>是棱镜的折射率。由几何关系可知</w:t>
      </w:r>
    </w:p>
    <w:p>
      <w:pPr>
        <w:autoSpaceDE w:val="0"/>
        <w:autoSpaceDN w:val="0"/>
        <w:bidi w:val="0"/>
        <w:spacing w:line="360" w:lineRule="auto"/>
        <w:ind w:left="420" w:leftChars="200"/>
        <w:textAlignment w:val="center"/>
        <w:rPr>
          <w:snapToGrid w:val="0"/>
          <w:kern w:val="0"/>
          <w:szCs w:val="21"/>
          <w:lang w:val="zh-CN"/>
        </w:rPr>
      </w:pPr>
      <w:r>
        <w:rPr>
          <w:i/>
          <w:snapToGrid w:val="0"/>
          <w:kern w:val="0"/>
          <w:szCs w:val="21"/>
          <w:lang w:val="zh-CN"/>
        </w:rPr>
        <w:t>α</w:t>
      </w:r>
      <w:r>
        <w:rPr>
          <w:snapToGrid w:val="0"/>
          <w:kern w:val="0"/>
          <w:szCs w:val="21"/>
          <w:lang w:val="zh-CN"/>
        </w:rPr>
        <w:t>+</w:t>
      </w:r>
      <w:r>
        <w:rPr>
          <w:i/>
          <w:snapToGrid w:val="0"/>
          <w:kern w:val="0"/>
          <w:szCs w:val="21"/>
          <w:lang w:val="zh-CN"/>
        </w:rPr>
        <w:t>β</w:t>
      </w:r>
      <w:r>
        <w:rPr>
          <w:snapToGrid w:val="0"/>
          <w:kern w:val="0"/>
          <w:szCs w:val="21"/>
          <w:lang w:val="zh-CN"/>
        </w:rPr>
        <w:t xml:space="preserve">=60°          </w:t>
      </w:r>
      <w:r>
        <w:rPr>
          <w:rFonts w:hint="eastAsia" w:ascii="宋体" w:hAnsi="宋体" w:cs="宋体"/>
          <w:snapToGrid w:val="0"/>
          <w:kern w:val="0"/>
          <w:szCs w:val="21"/>
          <w:lang w:val="zh-CN"/>
        </w:rPr>
        <w:t>②</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由几何关系和反射定律得</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103" o:spt="75" alt="eqWmf183GmgAAAAAAAKAFoAEBCQAAAAAQWgEACQAAA+oBAAACAKEAAAAAAAUAAAACAQEAAAAFAAAAAQL/&#13;&#10;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" type="#_x0000_t75" style="height:12.9pt;width:41.1pt;" o:ole="t" filled="f" o:preferrelative="t" stroked="f" coordsize="21600,21600">
            <v:path/>
            <v:fill on="f" alignshape="1" focussize="0,0"/>
            <v:stroke on="f"/>
            <v:imagedata r:id="rId122" grayscale="f" bilevel="f" o:title=""/>
            <o:lock v:ext="edit" aspectratio="t"/>
            <w10:wrap type="none"/>
            <w10:anchorlock/>
          </v:shape>
          <o:OLEObject Type="Embed" ProgID="Equation.DSMT4" ShapeID="_x0000_i1103" DrawAspect="Content" ObjectID="_1468075769" r:id="rId121">
            <o:LockedField>false</o:LockedField>
          </o:OLEObject>
        </w:object>
      </w:r>
      <w:r>
        <w:rPr>
          <w:snapToGrid w:val="0"/>
          <w:kern w:val="0"/>
          <w:szCs w:val="21"/>
          <w:lang w:val="zh-CN"/>
        </w:rPr>
        <w:t xml:space="preserve">           </w:t>
      </w:r>
      <w:r>
        <w:rPr>
          <w:rFonts w:hint="eastAsia" w:ascii="宋体" w:hAnsi="宋体" w:cs="宋体"/>
          <w:snapToGrid w:val="0"/>
          <w:kern w:val="0"/>
          <w:szCs w:val="21"/>
          <w:lang w:val="zh-CN"/>
        </w:rPr>
        <w:t>③</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联立</w:t>
      </w:r>
      <w:r>
        <w:rPr>
          <w:rFonts w:hint="eastAsia" w:ascii="宋体" w:hAnsi="宋体" w:cs="宋体"/>
          <w:snapToGrid w:val="0"/>
          <w:kern w:val="0"/>
          <w:szCs w:val="21"/>
          <w:lang w:val="zh-CN"/>
        </w:rPr>
        <w:t>①②③</w:t>
      </w:r>
      <w:r>
        <w:rPr>
          <w:snapToGrid w:val="0"/>
          <w:kern w:val="0"/>
          <w:szCs w:val="21"/>
          <w:lang w:val="zh-CN"/>
        </w:rPr>
        <w:t>式，并代入</w:t>
      </w:r>
      <w:r>
        <w:rPr>
          <w:i/>
          <w:snapToGrid w:val="0"/>
          <w:kern w:val="0"/>
          <w:szCs w:val="21"/>
          <w:lang w:val="zh-CN"/>
        </w:rPr>
        <w:t>i</w:t>
      </w:r>
      <w:r>
        <w:rPr>
          <w:snapToGrid w:val="0"/>
          <w:kern w:val="0"/>
          <w:szCs w:val="21"/>
          <w:lang w:val="zh-CN"/>
        </w:rPr>
        <w:t>=60°得</w:t>
      </w:r>
    </w:p>
    <w:p>
      <w:pPr>
        <w:autoSpaceDE w:val="0"/>
        <w:autoSpaceDN w:val="0"/>
        <w:bidi w:val="0"/>
        <w:spacing w:line="360" w:lineRule="auto"/>
        <w:ind w:left="420" w:leftChars="200"/>
        <w:textAlignment w:val="center"/>
        <w:rPr>
          <w:i/>
          <w:snapToGrid w:val="0"/>
          <w:kern w:val="0"/>
          <w:szCs w:val="21"/>
          <w:lang w:val="zh-CN"/>
        </w:rPr>
      </w:pPr>
      <w:r>
        <w:rPr>
          <w:i/>
          <w:snapToGrid w:val="0"/>
          <w:kern w:val="0"/>
          <w:szCs w:val="21"/>
          <w:lang w:val="zh-CN"/>
        </w:rPr>
        <w:t>n=</w:t>
      </w:r>
      <w:r>
        <w:rPr>
          <w:i/>
          <w:snapToGrid w:val="0"/>
          <w:kern w:val="0"/>
          <w:szCs w:val="21"/>
          <w:lang w:val="zh-CN"/>
        </w:rPr>
        <w:object>
          <v:shape id="_x0000_i1104" o:spt="75" type="#_x0000_t75" style="height:15.05pt;width:15.05pt;" o:ole="t" filled="f" o:preferrelative="t" stroked="f" coordsize="21600,21600">
            <v:path/>
            <v:fill on="f" focussize="0,0"/>
            <v:stroke on="f"/>
            <v:imagedata r:id="rId124" o:title=""/>
            <o:lock v:ext="edit" aspectratio="t"/>
            <w10:wrap type="none"/>
            <w10:anchorlock/>
          </v:shape>
          <o:OLEObject Type="Embed" ProgID="Equation.DSMT4" ShapeID="_x0000_i1104" DrawAspect="Content" ObjectID="_1468075770" r:id="rId123">
            <o:LockedField>false</o:LockedField>
          </o:OLEObject>
        </w:object>
      </w:r>
      <w:r>
        <w:rPr>
          <w:i/>
          <w:snapToGrid w:val="0"/>
          <w:kern w:val="0"/>
          <w:szCs w:val="21"/>
          <w:lang w:val="zh-CN"/>
        </w:rPr>
        <w:t xml:space="preserve">          </w:t>
      </w:r>
      <w:r>
        <w:rPr>
          <w:rFonts w:hint="eastAsia" w:ascii="宋体" w:hAnsi="宋体" w:cs="宋体"/>
          <w:snapToGrid w:val="0"/>
          <w:kern w:val="0"/>
          <w:szCs w:val="21"/>
          <w:lang w:val="zh-CN"/>
        </w:rPr>
        <w:t>④</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（ii）设改变后的入射角为</w:t>
      </w:r>
      <w:r>
        <w:rPr>
          <w:snapToGrid w:val="0"/>
          <w:kern w:val="0"/>
          <w:szCs w:val="21"/>
          <w:lang w:val="zh-CN"/>
        </w:rPr>
        <w:object>
          <v:shape id="_x0000_i1105" o:spt="75" type="#_x0000_t75" style="height:11.8pt;width:8.05pt;" o:ole="t" filled="f" o:preferrelative="t" stroked="f" coordsize="21600,21600">
            <v:path/>
            <v:fill on="f" focussize="0,0"/>
            <v:stroke on="f"/>
            <v:imagedata r:id="rId126" o:title=""/>
            <o:lock v:ext="edit" aspectratio="t"/>
            <w10:wrap type="none"/>
            <w10:anchorlock/>
          </v:shape>
          <o:OLEObject Type="Embed" ProgID="Equation.DSMT4" ShapeID="_x0000_i1105" DrawAspect="Content" ObjectID="_1468075771" r:id="rId125">
            <o:LockedField>false</o:LockedField>
          </o:OLEObject>
        </w:object>
      </w:r>
      <w:r>
        <w:rPr>
          <w:snapToGrid w:val="0"/>
          <w:kern w:val="0"/>
          <w:szCs w:val="21"/>
          <w:lang w:val="zh-CN"/>
        </w:rPr>
        <w:t>，折射角为</w:t>
      </w:r>
      <w:r>
        <w:rPr>
          <w:snapToGrid w:val="0"/>
          <w:kern w:val="0"/>
          <w:szCs w:val="21"/>
          <w:lang w:val="zh-CN"/>
        </w:rPr>
        <w:object>
          <v:shape id="_x0000_i1106" o:spt="75" type="#_x0000_t75" style="height:11.8pt;width:11.8pt;" o:ole="t" filled="f" o:preferrelative="t" stroked="f" coordsize="21600,21600">
            <v:path/>
            <v:fill on="f" focussize="0,0"/>
            <v:stroke on="f"/>
            <v:imagedata r:id="rId128" o:title=""/>
            <o:lock v:ext="edit" aspectratio="t"/>
            <w10:wrap type="none"/>
            <w10:anchorlock/>
          </v:shape>
          <o:OLEObject Type="Embed" ProgID="Equation.DSMT4" ShapeID="_x0000_i1106" DrawAspect="Content" ObjectID="_1468075772" r:id="rId127">
            <o:LockedField>false</o:LockedField>
          </o:OLEObject>
        </w:object>
      </w:r>
      <w:r>
        <w:rPr>
          <w:snapToGrid w:val="0"/>
          <w:kern w:val="0"/>
          <w:szCs w:val="21"/>
          <w:lang w:val="zh-CN"/>
        </w:rPr>
        <w:t>，由折射定律得</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107" o:spt="75" type="#_x0000_t75" style="height:24.7pt;width:24.7pt;" o:ole="t" filled="f" o:preferrelative="t" stroked="f" coordsize="21600,21600">
            <v:path/>
            <v:fill on="f" focussize="0,0"/>
            <v:stroke on="f"/>
            <v:imagedata r:id="rId130" o:title=""/>
            <o:lock v:ext="edit" aspectratio="t"/>
            <w10:wrap type="none"/>
            <w10:anchorlock/>
          </v:shape>
          <o:OLEObject Type="Embed" ProgID="Equation.DSMT4" ShapeID="_x0000_i1107" DrawAspect="Content" ObjectID="_1468075773" r:id="rId129">
            <o:LockedField>false</o:LockedField>
          </o:OLEObject>
        </w:object>
      </w:r>
      <w:r>
        <w:rPr>
          <w:snapToGrid w:val="0"/>
          <w:kern w:val="0"/>
          <w:szCs w:val="21"/>
          <w:lang w:val="zh-CN"/>
        </w:rPr>
        <w:t>=</w:t>
      </w:r>
      <w:r>
        <w:rPr>
          <w:i/>
          <w:snapToGrid w:val="0"/>
          <w:kern w:val="0"/>
          <w:szCs w:val="21"/>
          <w:lang w:val="zh-CN"/>
        </w:rPr>
        <w:t xml:space="preserve">n       </w:t>
      </w:r>
      <w:r>
        <w:rPr>
          <w:rFonts w:hint="eastAsia" w:ascii="宋体" w:hAnsi="宋体" w:cs="宋体"/>
          <w:snapToGrid w:val="0"/>
          <w:kern w:val="0"/>
          <w:szCs w:val="21"/>
          <w:lang w:val="zh-CN"/>
        </w:rPr>
        <w:t>⑤</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依题意，光束在</w:t>
      </w:r>
      <w:r>
        <w:rPr>
          <w:i/>
          <w:snapToGrid w:val="0"/>
          <w:kern w:val="0"/>
          <w:szCs w:val="21"/>
          <w:lang w:val="zh-CN"/>
        </w:rPr>
        <w:t>BC</w:t>
      </w:r>
      <w:r>
        <w:rPr>
          <w:snapToGrid w:val="0"/>
          <w:kern w:val="0"/>
          <w:szCs w:val="21"/>
          <w:lang w:val="zh-CN"/>
        </w:rPr>
        <w:t>边上的入射角为全反射的临界角</w:t>
      </w:r>
      <w:r>
        <w:rPr>
          <w:snapToGrid w:val="0"/>
          <w:kern w:val="0"/>
          <w:szCs w:val="21"/>
          <w:lang w:val="zh-CN"/>
        </w:rPr>
        <w:object>
          <v:shape id="_x0000_i1108" o:spt="75" type="#_x0000_t75" style="height:13.95pt;width:10.75pt;" o:ole="t" filled="f" o:preferrelative="t" stroked="f" coordsize="21600,21600">
            <v:path/>
            <v:fill on="f" focussize="0,0"/>
            <v:stroke on="f"/>
            <v:imagedata r:id="rId132" o:title=""/>
            <o:lock v:ext="edit" aspectratio="t"/>
            <w10:wrap type="none"/>
            <w10:anchorlock/>
          </v:shape>
          <o:OLEObject Type="Embed" ProgID="Equation.DSMT4" ShapeID="_x0000_i1108" DrawAspect="Content" ObjectID="_1468075774" r:id="rId131">
            <o:LockedField>false</o:LockedField>
          </o:OLEObject>
        </w:object>
      </w:r>
      <w:r>
        <w:rPr>
          <w:snapToGrid w:val="0"/>
          <w:kern w:val="0"/>
          <w:szCs w:val="21"/>
          <w:lang w:val="zh-CN"/>
        </w:rPr>
        <w:t>，且</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sin</w:t>
      </w:r>
      <w:r>
        <w:rPr>
          <w:snapToGrid w:val="0"/>
          <w:kern w:val="0"/>
          <w:szCs w:val="21"/>
          <w:lang w:val="zh-CN"/>
        </w:rPr>
        <w:object>
          <v:shape id="_x0000_i1109" o:spt="75" type="#_x0000_t75" style="height:13.95pt;width:10.75pt;" o:ole="t" filled="f" o:preferrelative="t" stroked="f" coordsize="21600,21600">
            <v:path/>
            <v:fill on="f" focussize="0,0"/>
            <v:stroke on="f"/>
            <v:imagedata r:id="rId132" o:title=""/>
            <o:lock v:ext="edit" aspectratio="t"/>
            <w10:wrap type="none"/>
            <w10:anchorlock/>
          </v:shape>
          <o:OLEObject Type="Embed" ProgID="Equation.DSMT4" ShapeID="_x0000_i1109" DrawAspect="Content" ObjectID="_1468075775" r:id="rId133">
            <o:LockedField>false</o:LockedField>
          </o:OLEObject>
        </w:object>
      </w:r>
      <w:r>
        <w:rPr>
          <w:snapToGrid w:val="0"/>
          <w:kern w:val="0"/>
          <w:szCs w:val="21"/>
          <w:lang w:val="zh-CN"/>
        </w:rPr>
        <w:t>=</w:t>
      </w:r>
      <w:r>
        <w:rPr>
          <w:snapToGrid w:val="0"/>
          <w:kern w:val="0"/>
          <w:szCs w:val="21"/>
          <w:lang w:val="zh-CN"/>
        </w:rPr>
        <w:object>
          <v:shape id="_x0000_i1110" o:spt="75" type="#_x0000_t75" style="height:24.7pt;width:10.2pt;" o:ole="t" filled="f" o:preferrelative="t" stroked="f" coordsize="21600,21600">
            <v:path/>
            <v:fill on="f" focussize="0,0"/>
            <v:stroke on="f"/>
            <v:imagedata r:id="rId135" o:title=""/>
            <o:lock v:ext="edit" aspectratio="t"/>
            <w10:wrap type="none"/>
            <w10:anchorlock/>
          </v:shape>
          <o:OLEObject Type="Embed" ProgID="Equation.DSMT4" ShapeID="_x0000_i1110" DrawAspect="Content" ObjectID="_1468075776" r:id="rId134">
            <o:LockedField>false</o:LockedField>
          </o:OLEObject>
        </w:object>
      </w:r>
      <w:r>
        <w:rPr>
          <w:snapToGrid w:val="0"/>
          <w:kern w:val="0"/>
          <w:szCs w:val="21"/>
          <w:lang w:val="zh-CN"/>
        </w:rPr>
        <w:t xml:space="preserve">         </w:t>
      </w:r>
      <w:r>
        <w:rPr>
          <w:rFonts w:hint="eastAsia" w:ascii="宋体" w:hAnsi="宋体" w:cs="宋体"/>
          <w:snapToGrid w:val="0"/>
          <w:kern w:val="0"/>
          <w:szCs w:val="21"/>
          <w:lang w:val="zh-CN"/>
        </w:rPr>
        <w:t>⑥</w:t>
      </w:r>
    </w:p>
    <w:p>
      <w:pPr>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由几何关系得</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object>
          <v:shape id="_x0000_i1111" o:spt="75" type="#_x0000_t75" style="height:13.95pt;width:10.75pt;" o:ole="t" filled="f" o:preferrelative="t" stroked="f" coordsize="21600,21600">
            <v:path/>
            <v:fill on="f" focussize="0,0"/>
            <v:stroke on="f"/>
            <v:imagedata r:id="rId132" o:title=""/>
            <o:lock v:ext="edit" aspectratio="t"/>
            <w10:wrap type="none"/>
            <w10:anchorlock/>
          </v:shape>
          <o:OLEObject Type="Embed" ProgID="Equation.DSMT4" ShapeID="_x0000_i1111" DrawAspect="Content" ObjectID="_1468075777" r:id="rId136">
            <o:LockedField>false</o:LockedField>
          </o:OLEObject>
        </w:object>
      </w:r>
      <w:r>
        <w:rPr>
          <w:snapToGrid w:val="0"/>
          <w:kern w:val="0"/>
          <w:szCs w:val="21"/>
          <w:lang w:val="zh-CN"/>
        </w:rPr>
        <w:t>=</w:t>
      </w:r>
      <w:r>
        <w:rPr>
          <w:i/>
          <w:snapToGrid w:val="0"/>
          <w:kern w:val="0"/>
          <w:szCs w:val="21"/>
          <w:lang w:val="zh-CN"/>
        </w:rPr>
        <w:t>α'</w:t>
      </w:r>
      <w:r>
        <w:rPr>
          <w:snapToGrid w:val="0"/>
          <w:kern w:val="0"/>
          <w:szCs w:val="21"/>
          <w:lang w:val="zh-CN"/>
        </w:rPr>
        <w:t>+30°</w:t>
      </w:r>
      <w:r>
        <w:rPr>
          <w:rFonts w:hint="eastAsia" w:ascii="宋体" w:hAnsi="宋体" w:cs="宋体"/>
          <w:snapToGrid w:val="0"/>
          <w:kern w:val="0"/>
          <w:szCs w:val="21"/>
          <w:lang w:val="zh-CN"/>
        </w:rPr>
        <w:t>⑦</w:t>
      </w:r>
    </w:p>
    <w:p>
      <w:pPr>
        <w:wordWrap w:val="0"/>
        <w:autoSpaceDE w:val="0"/>
        <w:autoSpaceDN w:val="0"/>
        <w:bidi w:val="0"/>
        <w:spacing w:line="360" w:lineRule="auto"/>
        <w:ind w:left="420" w:leftChars="200"/>
        <w:textAlignment w:val="center"/>
        <w:rPr>
          <w:snapToGrid w:val="0"/>
          <w:kern w:val="0"/>
          <w:szCs w:val="21"/>
          <w:lang w:val="zh-CN"/>
        </w:rPr>
      </w:pPr>
      <w:r>
        <w:rPr>
          <w:snapToGrid w:val="0"/>
          <w:kern w:val="0"/>
          <w:szCs w:val="21"/>
          <w:lang w:val="zh-CN"/>
        </w:rPr>
        <w:t>由</w:t>
      </w:r>
      <w:r>
        <w:rPr>
          <w:rFonts w:hint="eastAsia" w:ascii="宋体" w:hAnsi="宋体" w:cs="宋体"/>
          <w:snapToGrid w:val="0"/>
          <w:kern w:val="0"/>
          <w:szCs w:val="21"/>
          <w:lang w:val="zh-CN"/>
        </w:rPr>
        <w:t>④⑤⑥⑦</w:t>
      </w:r>
      <w:r>
        <w:rPr>
          <w:snapToGrid w:val="0"/>
          <w:kern w:val="0"/>
          <w:szCs w:val="21"/>
          <w:lang w:val="zh-CN"/>
        </w:rPr>
        <w:t>式得入射角的正弦为</w:t>
      </w:r>
    </w:p>
    <w:p>
      <w:pPr>
        <w:wordWrap w:val="0"/>
        <w:autoSpaceDE w:val="0"/>
        <w:autoSpaceDN w:val="0"/>
        <w:bidi w:val="0"/>
        <w:spacing w:line="360" w:lineRule="auto"/>
        <w:ind w:firstLine="420" w:firstLineChars="200"/>
        <w:textAlignment w:val="center"/>
        <w:rPr>
          <w:kern w:val="0"/>
          <w:szCs w:val="21"/>
          <w:lang w:val="zh-CN"/>
        </w:rPr>
      </w:pPr>
      <w:r>
        <w:rPr>
          <w:snapToGrid w:val="0"/>
          <w:kern w:val="0"/>
          <w:szCs w:val="21"/>
          <w:lang w:val="zh-CN"/>
        </w:rPr>
        <w:t>sin</w:t>
      </w:r>
      <w:r>
        <w:rPr>
          <w:snapToGrid w:val="0"/>
          <w:kern w:val="0"/>
          <w:szCs w:val="21"/>
          <w:lang w:val="zh-CN"/>
        </w:rPr>
        <w:object>
          <v:shape id="_x0000_i1112" o:spt="75" type="#_x0000_t75" style="height:11.8pt;width:8.05pt;" o:ole="t" filled="f" o:preferrelative="t" stroked="f" coordsize="21600,21600">
            <v:path/>
            <v:fill on="f" focussize="0,0"/>
            <v:stroke on="f"/>
            <v:imagedata r:id="rId126" o:title=""/>
            <o:lock v:ext="edit" aspectratio="t"/>
            <w10:wrap type="none"/>
            <w10:anchorlock/>
          </v:shape>
          <o:OLEObject Type="Embed" ProgID="Equation.DSMT4" ShapeID="_x0000_i1112" DrawAspect="Content" ObjectID="_1468075778" r:id="rId137">
            <o:LockedField>false</o:LockedField>
          </o:OLEObject>
        </w:object>
      </w:r>
      <w:r>
        <w:rPr>
          <w:snapToGrid w:val="0"/>
          <w:kern w:val="0"/>
          <w:szCs w:val="21"/>
          <w:lang w:val="zh-CN"/>
        </w:rPr>
        <w:t>=</w:t>
      </w:r>
      <w:r>
        <w:rPr>
          <w:snapToGrid w:val="0"/>
          <w:kern w:val="0"/>
          <w:szCs w:val="21"/>
          <w:lang w:val="zh-CN"/>
        </w:rPr>
        <w:object>
          <v:shape id="_x0000_i1113" o:spt="75" type="#_x0000_t75" style="height:26.85pt;width:34.95pt;" o:ole="t" filled="f" o:preferrelative="t" stroked="f" coordsize="21600,21600">
            <v:path/>
            <v:fill on="f" focussize="0,0"/>
            <v:stroke on="f"/>
            <v:imagedata r:id="rId139" o:title=""/>
            <o:lock v:ext="edit" aspectratio="t"/>
            <w10:wrap type="none"/>
            <w10:anchorlock/>
          </v:shape>
          <o:OLEObject Type="Embed" ProgID="Equation.DSMT4" ShapeID="_x0000_i1113" DrawAspect="Content" ObjectID="_1468075779" r:id="rId138">
            <o:LockedField>false</o:LockedField>
          </o:OLEObject>
        </w:object>
      </w:r>
      <w:r>
        <w:rPr>
          <w:snapToGrid w:val="0"/>
          <w:kern w:val="0"/>
          <w:szCs w:val="21"/>
          <w:lang w:val="zh-CN"/>
        </w:rPr>
        <w:t xml:space="preserve">       </w:t>
      </w:r>
      <w:r>
        <w:rPr>
          <w:rFonts w:hint="eastAsia" w:ascii="宋体" w:hAnsi="宋体" w:cs="宋体"/>
          <w:snapToGrid w:val="0"/>
          <w:kern w:val="0"/>
          <w:szCs w:val="21"/>
          <w:lang w:val="zh-CN"/>
        </w:rPr>
        <w:t>⑧</w:t>
      </w:r>
    </w:p>
    <w:p>
      <w:pPr>
        <w:wordWrap w:val="0"/>
        <w:bidi w:val="0"/>
        <w:spacing w:line="360" w:lineRule="auto"/>
        <w:textAlignment w:val="center"/>
        <w:rPr>
          <w:kern w:val="0"/>
          <w:szCs w:val="21"/>
        </w:rPr>
      </w:pPr>
      <w:r>
        <w:rPr>
          <w:kern w:val="0"/>
          <w:szCs w:val="21"/>
        </w:rPr>
        <w:t>35</w:t>
      </w:r>
      <w:r>
        <w:rPr>
          <w:rFonts w:hint="eastAsia"/>
          <w:kern w:val="0"/>
        </w:rPr>
        <w:t>．</w:t>
      </w:r>
      <w:r>
        <w:rPr>
          <w:rFonts w:hint="eastAsia"/>
          <w:kern w:val="0"/>
          <w:szCs w:val="21"/>
        </w:rPr>
        <w:t>［化学</w:t>
      </w:r>
      <w:r>
        <w:rPr>
          <w:kern w:val="0"/>
          <w:szCs w:val="21"/>
        </w:rPr>
        <w:t>——</w:t>
      </w:r>
      <w:r>
        <w:rPr>
          <w:rFonts w:hint="eastAsia"/>
          <w:kern w:val="0"/>
          <w:szCs w:val="21"/>
        </w:rPr>
        <w:t>选修</w:t>
      </w:r>
      <w:r>
        <w:rPr>
          <w:kern w:val="0"/>
          <w:szCs w:val="21"/>
        </w:rPr>
        <w:t>3</w:t>
      </w:r>
      <w:r>
        <w:rPr>
          <w:rFonts w:hint="eastAsia"/>
          <w:kern w:val="0"/>
          <w:szCs w:val="21"/>
        </w:rPr>
        <w:t>：物质结构与性质］（</w:t>
      </w:r>
      <w:r>
        <w:rPr>
          <w:kern w:val="0"/>
          <w:szCs w:val="21"/>
        </w:rPr>
        <w:t>15</w:t>
      </w:r>
      <w:r>
        <w:rPr>
          <w:rFonts w:hint="eastAsia"/>
          <w:kern w:val="0"/>
          <w:szCs w:val="21"/>
        </w:rPr>
        <w:t>分）</w:t>
      </w:r>
    </w:p>
    <w:p>
      <w:pPr>
        <w:bidi w:val="0"/>
        <w:spacing w:line="360" w:lineRule="auto"/>
        <w:ind w:left="284" w:leftChars="135"/>
        <w:rPr>
          <w:kern w:val="0"/>
        </w:rPr>
      </w:pPr>
      <w:r>
        <w:rPr>
          <w:rFonts w:hint="eastAsia"/>
          <w:kern w:val="0"/>
        </w:rPr>
        <w:t>（</w:t>
      </w:r>
      <w:r>
        <w:rPr>
          <w:kern w:val="0"/>
        </w:rPr>
        <w:t>1</w:t>
      </w:r>
      <w:r>
        <w:rPr>
          <w:rFonts w:hint="eastAsia"/>
          <w:kern w:val="0"/>
        </w:rPr>
        <w:t>）</w:t>
      </w:r>
      <w:r>
        <w:rPr>
          <w:kern w:val="0"/>
        </w:rPr>
        <w:t xml:space="preserve">Mg   </w:t>
      </w:r>
      <w:r>
        <w:rPr>
          <w:rFonts w:hint="eastAsia"/>
          <w:kern w:val="0"/>
        </w:rPr>
        <w:t>相反</w:t>
      </w:r>
    </w:p>
    <w:p>
      <w:pPr>
        <w:bidi w:val="0"/>
        <w:spacing w:line="360" w:lineRule="auto"/>
        <w:ind w:left="284" w:leftChars="135"/>
        <w:rPr>
          <w:kern w:val="0"/>
        </w:rPr>
      </w:pPr>
      <w:r>
        <w:rPr>
          <w:rFonts w:hint="eastAsia"/>
          <w:kern w:val="0"/>
        </w:rPr>
        <w:t>（</w:t>
      </w:r>
      <w:r>
        <w:rPr>
          <w:kern w:val="0"/>
        </w:rPr>
        <w:t>2</w:t>
      </w:r>
      <w:r>
        <w:rPr>
          <w:rFonts w:hint="eastAsia"/>
          <w:kern w:val="0"/>
        </w:rPr>
        <w:t>）</w:t>
      </w:r>
      <w:r>
        <w:rPr>
          <w:kern w:val="0"/>
        </w:rPr>
        <w:drawing>
          <wp:inline distT="0" distB="0" distL="114300" distR="114300">
            <wp:extent cx="1371600" cy="552450"/>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40"/>
                    <a:stretch>
                      <a:fillRect/>
                    </a:stretch>
                  </pic:blipFill>
                  <pic:spPr>
                    <a:xfrm>
                      <a:off x="0" y="0"/>
                      <a:ext cx="1371600" cy="552450"/>
                    </a:xfrm>
                    <a:prstGeom prst="rect">
                      <a:avLst/>
                    </a:prstGeom>
                    <a:noFill/>
                    <a:ln w="9525">
                      <a:noFill/>
                    </a:ln>
                  </pic:spPr>
                </pic:pic>
              </a:graphicData>
            </a:graphic>
          </wp:inline>
        </w:drawing>
      </w:r>
      <w:r>
        <w:rPr>
          <w:kern w:val="0"/>
        </w:rPr>
        <w:t xml:space="preserve">   4</w:t>
      </w:r>
    </w:p>
    <w:p>
      <w:pPr>
        <w:bidi w:val="0"/>
        <w:spacing w:line="360" w:lineRule="auto"/>
        <w:ind w:left="284" w:leftChars="135"/>
        <w:rPr>
          <w:kern w:val="0"/>
        </w:rPr>
      </w:pPr>
      <w:r>
        <w:rPr>
          <w:rFonts w:hint="eastAsia"/>
          <w:kern w:val="0"/>
        </w:rPr>
        <w:t>（</w:t>
      </w:r>
      <w:r>
        <w:rPr>
          <w:kern w:val="0"/>
        </w:rPr>
        <w:t>3</w:t>
      </w:r>
      <w:r>
        <w:rPr>
          <w:rFonts w:hint="eastAsia"/>
          <w:kern w:val="0"/>
        </w:rPr>
        <w:t>）分子晶体</w:t>
      </w:r>
      <w:r>
        <w:rPr>
          <w:kern w:val="0"/>
        </w:rPr>
        <w:t xml:space="preserve">  </w:t>
      </w:r>
      <w:r>
        <w:rPr>
          <w:rFonts w:hint="eastAsia"/>
          <w:kern w:val="0"/>
        </w:rPr>
        <w:t>苯胺分子之间存在氢键</w:t>
      </w:r>
    </w:p>
    <w:p>
      <w:pPr>
        <w:bidi w:val="0"/>
        <w:spacing w:line="360" w:lineRule="auto"/>
        <w:ind w:left="284" w:leftChars="135"/>
        <w:rPr>
          <w:kern w:val="0"/>
        </w:rPr>
      </w:pPr>
      <w:r>
        <w:rPr>
          <w:rFonts w:hint="eastAsia"/>
          <w:kern w:val="0"/>
        </w:rPr>
        <w:t>（</w:t>
      </w:r>
      <w:r>
        <w:rPr>
          <w:kern w:val="0"/>
        </w:rPr>
        <w:t>4</w:t>
      </w:r>
      <w:r>
        <w:rPr>
          <w:rFonts w:hint="eastAsia"/>
          <w:kern w:val="0"/>
        </w:rPr>
        <w:t>）</w:t>
      </w:r>
      <w:r>
        <w:rPr>
          <w:kern w:val="0"/>
        </w:rPr>
        <w:t>O  sp</w:t>
      </w:r>
      <w:r>
        <w:rPr>
          <w:kern w:val="0"/>
          <w:vertAlign w:val="superscript"/>
        </w:rPr>
        <w:t xml:space="preserve">3    </w:t>
      </w:r>
      <w:r>
        <w:rPr>
          <w:kern w:val="0"/>
        </w:rPr>
        <w:t>σ</w:t>
      </w:r>
    </w:p>
    <w:p>
      <w:pPr>
        <w:bidi w:val="0"/>
        <w:spacing w:line="360" w:lineRule="auto"/>
        <w:ind w:left="284" w:leftChars="135"/>
        <w:rPr>
          <w:kern w:val="0"/>
        </w:rPr>
      </w:pPr>
      <w:r>
        <w:rPr>
          <w:rFonts w:hint="eastAsia"/>
          <w:kern w:val="0"/>
        </w:rPr>
        <w:t>（</w:t>
      </w:r>
      <w:r>
        <w:rPr>
          <w:kern w:val="0"/>
        </w:rPr>
        <w:t>5</w:t>
      </w:r>
      <w:r>
        <w:rPr>
          <w:rFonts w:hint="eastAsia"/>
          <w:kern w:val="0"/>
        </w:rPr>
        <w:t>）</w:t>
      </w:r>
      <w:r>
        <w:rPr>
          <w:kern w:val="0"/>
        </w:rPr>
        <w:t>(P</w:t>
      </w:r>
      <w:r>
        <w:rPr>
          <w:i/>
          <w:kern w:val="0"/>
          <w:vertAlign w:val="subscript"/>
        </w:rPr>
        <w:t>n</w:t>
      </w:r>
      <w:r>
        <w:rPr>
          <w:kern w:val="0"/>
        </w:rPr>
        <w:t>O</w:t>
      </w:r>
      <w:r>
        <w:rPr>
          <w:kern w:val="0"/>
          <w:vertAlign w:val="subscript"/>
        </w:rPr>
        <w:t>3</w:t>
      </w:r>
      <w:r>
        <w:rPr>
          <w:i/>
          <w:kern w:val="0"/>
          <w:vertAlign w:val="subscript"/>
        </w:rPr>
        <w:t>n</w:t>
      </w:r>
      <w:r>
        <w:rPr>
          <w:kern w:val="0"/>
          <w:vertAlign w:val="subscript"/>
        </w:rPr>
        <w:t>+1</w:t>
      </w:r>
      <w:r>
        <w:rPr>
          <w:kern w:val="0"/>
        </w:rPr>
        <w:t>)</w:t>
      </w:r>
      <w:r>
        <w:rPr>
          <w:kern w:val="0"/>
          <w:vertAlign w:val="superscript"/>
        </w:rPr>
        <w:t>(</w:t>
      </w:r>
      <w:r>
        <w:rPr>
          <w:i/>
          <w:kern w:val="0"/>
          <w:vertAlign w:val="superscript"/>
        </w:rPr>
        <w:t>n</w:t>
      </w:r>
      <w:r>
        <w:rPr>
          <w:kern w:val="0"/>
          <w:vertAlign w:val="superscript"/>
        </w:rPr>
        <w:t>+2)-</w:t>
      </w:r>
    </w:p>
    <w:p>
      <w:pPr>
        <w:bidi w:val="0"/>
        <w:spacing w:line="360" w:lineRule="auto"/>
        <w:rPr>
          <w:kern w:val="0"/>
          <w:szCs w:val="21"/>
        </w:rPr>
      </w:pPr>
      <w:r>
        <w:rPr>
          <w:kern w:val="0"/>
          <w:szCs w:val="21"/>
        </w:rPr>
        <w:t>36</w:t>
      </w:r>
      <w:r>
        <w:rPr>
          <w:rFonts w:hint="eastAsia"/>
          <w:kern w:val="0"/>
        </w:rPr>
        <w:t>．</w:t>
      </w:r>
      <w:r>
        <w:rPr>
          <w:kern w:val="0"/>
          <w:szCs w:val="21"/>
        </w:rPr>
        <w:t>[</w:t>
      </w:r>
      <w:r>
        <w:rPr>
          <w:rFonts w:hint="eastAsia"/>
          <w:kern w:val="0"/>
          <w:szCs w:val="21"/>
        </w:rPr>
        <w:t>化学</w:t>
      </w:r>
      <w:r>
        <w:rPr>
          <w:kern w:val="0"/>
          <w:szCs w:val="21"/>
        </w:rPr>
        <w:t>——</w:t>
      </w:r>
      <w:r>
        <w:rPr>
          <w:rFonts w:hint="eastAsia"/>
          <w:kern w:val="0"/>
          <w:szCs w:val="21"/>
        </w:rPr>
        <w:t>选修</w:t>
      </w:r>
      <w:r>
        <w:rPr>
          <w:kern w:val="0"/>
          <w:szCs w:val="21"/>
        </w:rPr>
        <w:t>5</w:t>
      </w:r>
      <w:r>
        <w:rPr>
          <w:rFonts w:hint="eastAsia"/>
          <w:kern w:val="0"/>
          <w:szCs w:val="21"/>
        </w:rPr>
        <w:t>：有机化学基础</w:t>
      </w:r>
      <w:r>
        <w:rPr>
          <w:kern w:val="0"/>
          <w:szCs w:val="21"/>
        </w:rPr>
        <w:t>]</w:t>
      </w:r>
      <w:r>
        <w:rPr>
          <w:rFonts w:hint="eastAsia"/>
          <w:kern w:val="0"/>
          <w:szCs w:val="21"/>
        </w:rPr>
        <w:t>（</w:t>
      </w:r>
      <w:r>
        <w:rPr>
          <w:kern w:val="0"/>
          <w:szCs w:val="21"/>
        </w:rPr>
        <w:t>15</w:t>
      </w:r>
      <w:r>
        <w:rPr>
          <w:rFonts w:hint="eastAsia"/>
          <w:kern w:val="0"/>
          <w:szCs w:val="21"/>
        </w:rPr>
        <w:t>分）</w:t>
      </w:r>
    </w:p>
    <w:p>
      <w:pPr>
        <w:bidi w:val="0"/>
        <w:spacing w:line="360" w:lineRule="auto"/>
        <w:ind w:left="284" w:leftChars="135"/>
        <w:rPr>
          <w:kern w:val="0"/>
        </w:rPr>
      </w:pPr>
      <w:r>
        <w:rPr>
          <w:rFonts w:hint="eastAsia"/>
          <w:kern w:val="0"/>
        </w:rPr>
        <w:t>（</w:t>
      </w:r>
      <w:r>
        <w:rPr>
          <w:kern w:val="0"/>
        </w:rPr>
        <w:t>1</w:t>
      </w:r>
      <w:r>
        <w:rPr>
          <w:rFonts w:hint="eastAsia"/>
          <w:kern w:val="0"/>
        </w:rPr>
        <w:t>）间苯二酚（</w:t>
      </w:r>
      <w:r>
        <w:rPr>
          <w:kern w:val="0"/>
        </w:rPr>
        <w:t>1</w:t>
      </w:r>
      <w:r>
        <w:rPr>
          <w:rFonts w:hint="eastAsia"/>
          <w:kern w:val="0"/>
        </w:rPr>
        <w:t>，</w:t>
      </w:r>
      <w:r>
        <w:rPr>
          <w:kern w:val="0"/>
        </w:rPr>
        <w:t>3-</w:t>
      </w:r>
      <w:r>
        <w:rPr>
          <w:rFonts w:hint="eastAsia"/>
          <w:kern w:val="0"/>
        </w:rPr>
        <w:t>苯二酚）</w:t>
      </w:r>
    </w:p>
    <w:p>
      <w:pPr>
        <w:bidi w:val="0"/>
        <w:spacing w:line="360" w:lineRule="auto"/>
        <w:ind w:left="284" w:leftChars="135"/>
        <w:rPr>
          <w:kern w:val="0"/>
        </w:rPr>
      </w:pPr>
      <w:r>
        <w:rPr>
          <w:rFonts w:hint="eastAsia"/>
          <w:kern w:val="0"/>
        </w:rPr>
        <w:t>（</w:t>
      </w:r>
      <w:r>
        <w:rPr>
          <w:kern w:val="0"/>
        </w:rPr>
        <w:t>2</w:t>
      </w:r>
      <w:r>
        <w:rPr>
          <w:rFonts w:hint="eastAsia"/>
          <w:kern w:val="0"/>
        </w:rPr>
        <w:t>）羧基、碳碳双键</w:t>
      </w:r>
      <w:r>
        <w:rPr>
          <w:kern w:val="0"/>
        </w:rPr>
        <w:t xml:space="preserve">   </w:t>
      </w:r>
    </w:p>
    <w:p>
      <w:pPr>
        <w:bidi w:val="0"/>
        <w:spacing w:line="360" w:lineRule="auto"/>
        <w:ind w:left="284" w:leftChars="135"/>
        <w:rPr>
          <w:kern w:val="0"/>
          <w:lang w:val="zh-CN"/>
        </w:rPr>
      </w:pPr>
      <w:r>
        <w:rPr>
          <w:rFonts w:hint="eastAsia"/>
          <w:kern w:val="0"/>
        </w:rPr>
        <w:t>（</w:t>
      </w:r>
      <w:r>
        <w:rPr>
          <w:kern w:val="0"/>
        </w:rPr>
        <w:t>3</w:t>
      </w:r>
      <w:r>
        <w:rPr>
          <w:rFonts w:hint="eastAsia"/>
          <w:kern w:val="0"/>
        </w:rPr>
        <w:t>）取代反应</w:t>
      </w:r>
      <w:r>
        <w:rPr>
          <w:kern w:val="0"/>
        </w:rPr>
        <w:t xml:space="preserve">   C</w:t>
      </w:r>
      <w:r>
        <w:rPr>
          <w:kern w:val="0"/>
          <w:vertAlign w:val="subscript"/>
        </w:rPr>
        <w:t>14</w:t>
      </w:r>
      <w:r>
        <w:rPr>
          <w:kern w:val="0"/>
          <w:lang w:val="zh-CN"/>
        </w:rPr>
        <w:t>H</w:t>
      </w:r>
      <w:r>
        <w:rPr>
          <w:kern w:val="0"/>
          <w:vertAlign w:val="subscript"/>
          <w:lang w:val="zh-CN"/>
        </w:rPr>
        <w:t>12</w:t>
      </w:r>
      <w:r>
        <w:rPr>
          <w:kern w:val="0"/>
          <w:lang w:val="zh-CN"/>
        </w:rPr>
        <w:t>O</w:t>
      </w:r>
      <w:r>
        <w:rPr>
          <w:kern w:val="0"/>
          <w:vertAlign w:val="subscript"/>
          <w:lang w:val="zh-CN"/>
        </w:rPr>
        <w:t>4</w:t>
      </w:r>
    </w:p>
    <w:p>
      <w:pPr>
        <w:bidi w:val="0"/>
        <w:spacing w:line="360" w:lineRule="auto"/>
        <w:ind w:left="284" w:leftChars="135"/>
        <w:rPr>
          <w:kern w:val="0"/>
          <w:lang w:val="zh-CN"/>
        </w:rPr>
      </w:pPr>
      <w:r>
        <w:rPr>
          <w:rFonts w:hint="eastAsia"/>
          <w:kern w:val="0"/>
          <w:lang w:val="zh-CN"/>
        </w:rPr>
        <w:t>（</w:t>
      </w:r>
      <w:r>
        <w:rPr>
          <w:kern w:val="0"/>
          <w:lang w:val="zh-CN"/>
        </w:rPr>
        <w:t>4</w:t>
      </w:r>
      <w:r>
        <w:rPr>
          <w:rFonts w:hint="eastAsia"/>
          <w:kern w:val="0"/>
          <w:lang w:val="zh-CN"/>
        </w:rPr>
        <w:t>）不同碱</w:t>
      </w:r>
      <w:r>
        <w:rPr>
          <w:kern w:val="0"/>
          <w:lang w:val="zh-CN"/>
        </w:rPr>
        <w:t xml:space="preserve">  </w:t>
      </w:r>
      <w:r>
        <w:rPr>
          <w:rFonts w:hint="eastAsia"/>
          <w:kern w:val="0"/>
          <w:lang w:val="zh-CN"/>
        </w:rPr>
        <w:t>不同溶剂</w:t>
      </w:r>
      <w:r>
        <w:rPr>
          <w:kern w:val="0"/>
          <w:lang w:val="zh-CN"/>
        </w:rPr>
        <w:t xml:space="preserve">   </w:t>
      </w:r>
      <w:r>
        <w:rPr>
          <w:rFonts w:hint="eastAsia"/>
          <w:kern w:val="0"/>
          <w:lang w:val="zh-CN"/>
        </w:rPr>
        <w:t>不同催化剂（或温度等）</w:t>
      </w:r>
    </w:p>
    <w:p>
      <w:pPr>
        <w:bidi w:val="0"/>
        <w:spacing w:line="360" w:lineRule="auto"/>
        <w:ind w:left="284" w:leftChars="135"/>
        <w:rPr>
          <w:kern w:val="0"/>
        </w:rPr>
      </w:pPr>
      <w:r>
        <w:rPr>
          <w:rFonts w:hint="eastAsia"/>
          <w:kern w:val="0"/>
          <w:lang w:val="zh-CN"/>
        </w:rPr>
        <w:t>（</w:t>
      </w:r>
      <w:r>
        <w:rPr>
          <w:kern w:val="0"/>
          <w:lang w:val="zh-CN"/>
        </w:rPr>
        <w:t>5</w:t>
      </w:r>
      <w:r>
        <w:rPr>
          <w:rFonts w:hint="eastAsia"/>
          <w:kern w:val="0"/>
          <w:lang w:val="zh-CN"/>
        </w:rPr>
        <w:t>）</w:t>
      </w:r>
      <w:r>
        <w:rPr>
          <w:kern w:val="0"/>
        </w:rPr>
        <w:drawing>
          <wp:inline distT="0" distB="0" distL="114300" distR="114300">
            <wp:extent cx="1819275" cy="676275"/>
            <wp:effectExtent l="0" t="0" r="9525" b="9525"/>
            <wp:docPr id="34"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1"/>
                    <pic:cNvPicPr>
                      <a:picLocks noChangeAspect="1"/>
                    </pic:cNvPicPr>
                  </pic:nvPicPr>
                  <pic:blipFill>
                    <a:blip r:embed="rId141"/>
                    <a:stretch>
                      <a:fillRect/>
                    </a:stretch>
                  </pic:blipFill>
                  <pic:spPr>
                    <a:xfrm>
                      <a:off x="0" y="0"/>
                      <a:ext cx="1819275" cy="676275"/>
                    </a:xfrm>
                    <a:prstGeom prst="rect">
                      <a:avLst/>
                    </a:prstGeom>
                    <a:noFill/>
                    <a:ln w="9525">
                      <a:noFill/>
                    </a:ln>
                  </pic:spPr>
                </pic:pic>
              </a:graphicData>
            </a:graphic>
          </wp:inline>
        </w:drawing>
      </w:r>
    </w:p>
    <w:p>
      <w:pPr>
        <w:bidi w:val="0"/>
        <w:spacing w:line="360" w:lineRule="auto"/>
        <w:ind w:left="284" w:leftChars="135"/>
        <w:rPr>
          <w:kern w:val="0"/>
        </w:rPr>
      </w:pPr>
      <w:r>
        <w:rPr>
          <w:rFonts w:hint="eastAsia"/>
          <w:kern w:val="0"/>
        </w:rPr>
        <w:t>（</w:t>
      </w:r>
      <w:r>
        <w:rPr>
          <w:kern w:val="0"/>
        </w:rPr>
        <w:t>6</w:t>
      </w:r>
      <w:r>
        <w:rPr>
          <w:rFonts w:hint="eastAsia"/>
          <w:kern w:val="0"/>
        </w:rPr>
        <w:t>）</w:t>
      </w:r>
      <w:r>
        <w:rPr>
          <w:kern w:val="0"/>
        </w:rPr>
        <w:drawing>
          <wp:inline distT="0" distB="0" distL="114300" distR="114300">
            <wp:extent cx="4867275" cy="1276350"/>
            <wp:effectExtent l="0" t="0" r="9525" b="0"/>
            <wp:docPr id="35"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2"/>
                    <pic:cNvPicPr>
                      <a:picLocks noChangeAspect="1"/>
                    </pic:cNvPicPr>
                  </pic:nvPicPr>
                  <pic:blipFill>
                    <a:blip r:embed="rId142"/>
                    <a:stretch>
                      <a:fillRect/>
                    </a:stretch>
                  </pic:blipFill>
                  <pic:spPr>
                    <a:xfrm>
                      <a:off x="0" y="0"/>
                      <a:ext cx="4867275" cy="1276350"/>
                    </a:xfrm>
                    <a:prstGeom prst="rect">
                      <a:avLst/>
                    </a:prstGeom>
                    <a:noFill/>
                    <a:ln w="9525">
                      <a:noFill/>
                    </a:ln>
                  </pic:spPr>
                </pic:pic>
              </a:graphicData>
            </a:graphic>
          </wp:inline>
        </w:drawing>
      </w:r>
    </w:p>
    <w:p>
      <w:pPr>
        <w:bidi w:val="0"/>
        <w:spacing w:line="360" w:lineRule="auto"/>
        <w:ind w:left="525" w:hanging="525" w:hangingChars="250"/>
        <w:rPr>
          <w:kern w:val="0"/>
        </w:rPr>
      </w:pPr>
      <w:r>
        <w:rPr>
          <w:kern w:val="0"/>
        </w:rPr>
        <w:t>37</w:t>
      </w:r>
      <w:r>
        <w:rPr>
          <w:rFonts w:hint="eastAsia"/>
          <w:kern w:val="0"/>
        </w:rPr>
        <w:t>．</w:t>
      </w:r>
      <w:r>
        <w:rPr>
          <w:kern w:val="0"/>
        </w:rPr>
        <w:t>（1）蛋白胨   不同细菌生长繁殖所需的最适pH不同    能够    硝化细菌可以利用空气中的CO</w:t>
      </w:r>
      <w:r>
        <w:rPr>
          <w:kern w:val="0"/>
          <w:vertAlign w:val="subscript"/>
        </w:rPr>
        <w:t>2</w:t>
      </w:r>
      <w:r>
        <w:rPr>
          <w:kern w:val="0"/>
        </w:rPr>
        <w:t>作为碳源</w:t>
      </w:r>
    </w:p>
    <w:p>
      <w:pPr>
        <w:bidi w:val="0"/>
        <w:spacing w:line="360" w:lineRule="auto"/>
        <w:ind w:left="420" w:leftChars="200"/>
        <w:rPr>
          <w:kern w:val="0"/>
        </w:rPr>
      </w:pPr>
      <w:r>
        <w:rPr>
          <w:kern w:val="0"/>
        </w:rPr>
        <w:t xml:space="preserve">（2）倒置   </w:t>
      </w:r>
    </w:p>
    <w:p>
      <w:pPr>
        <w:bidi w:val="0"/>
        <w:spacing w:line="360" w:lineRule="auto"/>
        <w:ind w:left="420" w:leftChars="200"/>
        <w:rPr>
          <w:kern w:val="0"/>
        </w:rPr>
      </w:pPr>
      <w:r>
        <w:rPr>
          <w:kern w:val="0"/>
        </w:rPr>
        <w:t>（3）在一定的培养条件下，不同种微生物表现出各自稳定的菌落特征</w:t>
      </w:r>
    </w:p>
    <w:p>
      <w:pPr>
        <w:bidi w:val="0"/>
        <w:spacing w:line="360" w:lineRule="auto"/>
        <w:ind w:left="420" w:leftChars="200"/>
        <w:rPr>
          <w:kern w:val="0"/>
        </w:rPr>
      </w:pPr>
      <w:r>
        <w:rPr>
          <w:kern w:val="0"/>
        </w:rPr>
        <w:t>（4）灭菌</w:t>
      </w:r>
    </w:p>
    <w:p>
      <w:pPr>
        <w:bidi w:val="0"/>
        <w:spacing w:line="360" w:lineRule="auto"/>
        <w:rPr>
          <w:kern w:val="0"/>
        </w:rPr>
      </w:pPr>
      <w:r>
        <w:rPr>
          <w:kern w:val="0"/>
        </w:rPr>
        <w:t>38</w:t>
      </w:r>
      <w:r>
        <w:rPr>
          <w:rFonts w:hint="eastAsia"/>
          <w:kern w:val="0"/>
        </w:rPr>
        <w:t>．</w:t>
      </w:r>
      <w:r>
        <w:rPr>
          <w:kern w:val="0"/>
        </w:rPr>
        <w:t>（1）全能性（或答：形成完整植株所需的全部基因）</w:t>
      </w:r>
    </w:p>
    <w:p>
      <w:pPr>
        <w:bidi w:val="0"/>
        <w:spacing w:line="360" w:lineRule="auto"/>
        <w:ind w:left="420" w:leftChars="200"/>
        <w:rPr>
          <w:kern w:val="0"/>
        </w:rPr>
      </w:pPr>
      <w:r>
        <w:rPr>
          <w:kern w:val="0"/>
        </w:rPr>
        <w:t>（2）形成层容易诱导形成愈伤组织</w:t>
      </w:r>
    </w:p>
    <w:p>
      <w:pPr>
        <w:bidi w:val="0"/>
        <w:spacing w:line="360" w:lineRule="auto"/>
        <w:ind w:left="945" w:leftChars="200" w:hanging="525" w:hangingChars="250"/>
        <w:rPr>
          <w:kern w:val="0"/>
        </w:rPr>
      </w:pPr>
      <w:r>
        <w:rPr>
          <w:kern w:val="0"/>
        </w:rPr>
        <w:t>（3）诱导愈伤组织形成和诱导愈伤组织分化形成试管苗所需的生长素和细胞分裂素的比例不同    分化（或答：再分化）</w:t>
      </w:r>
    </w:p>
    <w:p>
      <w:pPr>
        <w:bidi w:val="0"/>
        <w:spacing w:line="360" w:lineRule="auto"/>
        <w:ind w:left="420" w:leftChars="200"/>
        <w:rPr>
          <w:kern w:val="0"/>
        </w:rPr>
      </w:pPr>
      <w:r>
        <w:rPr>
          <w:kern w:val="0"/>
        </w:rPr>
        <w:t>（4）诱导叶绿素的形成，使试管苗能够进行光合作用</w:t>
      </w:r>
    </w:p>
    <w:p>
      <w:pPr>
        <w:bidi w:val="0"/>
        <w:spacing w:line="360" w:lineRule="auto"/>
        <w:ind w:left="420" w:leftChars="200"/>
        <w:rPr>
          <w:kern w:val="0"/>
        </w:rPr>
      </w:pPr>
      <w:r>
        <w:rPr>
          <w:kern w:val="0"/>
        </w:rPr>
        <w:t>（5）遗传特性    无性</w:t>
      </w:r>
    </w:p>
    <w:p>
      <w:pPr>
        <w:bidi w:val="0"/>
        <w:spacing w:line="360" w:lineRule="auto"/>
        <w:contextualSpacing/>
        <w:rPr>
          <w:rFonts w:eastAsia="黑体"/>
          <w:kern w:val="0"/>
          <w:sz w:val="44"/>
          <w:szCs w:val="44"/>
        </w:rPr>
      </w:pPr>
    </w:p>
    <w:sectPr>
      <w:headerReference r:id="rId3" w:type="default"/>
      <w:footerReference r:id="rId4" w:type="default"/>
      <w:pgSz w:w="11906" w:h="16838"/>
      <w:pgMar w:top="1418" w:right="1077" w:bottom="1418" w:left="107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 w:name="MS Mincho">
    <w:panose1 w:val="02020609040205080304"/>
    <w:charset w:val="80"/>
    <w:family w:val="roman"/>
    <w:pitch w:val="default"/>
    <w:sig w:usb0="A00002BF" w:usb1="68C7FCFB" w:usb2="00000010" w:usb3="00000000" w:csb0="4002009F" w:csb1="DFD70000"/>
  </w:font>
  <w:font w:name="等线">
    <w:panose1 w:val="02010600030101010101"/>
    <w:charset w:val="86"/>
    <w:family w:val="auto"/>
    <w:pitch w:val="default"/>
    <w:sig w:usb0="A00002BF" w:usb1="38CF7CFA" w:usb2="00000016" w:usb3="00000000" w:csb0="0004000F" w:csb1="00000000"/>
  </w:font>
  <w:font w:name="方正中倩繁体">
    <w:altName w:val="Arial Unicode MS"/>
    <w:panose1 w:val="03000509000000000000"/>
    <w:charset w:val="86"/>
    <w:family w:val="script"/>
    <w:pitch w:val="default"/>
    <w:sig w:usb0="00000000" w:usb1="080E0000" w:usb2="00000010" w:usb3="00000000" w:csb0="00040000" w:csb1="00000000"/>
  </w:font>
  <w:font w:name="MS Gothic">
    <w:panose1 w:val="020B0609070205080204"/>
    <w:charset w:val="80"/>
    <w:family w:val="modern"/>
    <w:pitch w:val="default"/>
    <w:sig w:usb0="E00002FF" w:usb1="6AC7FDFB" w:usb2="08000012" w:usb3="00000000" w:csb0="4002009F" w:csb1="DFD7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bidi w:val="0"/>
      <w:jc w:val="right"/>
    </w:pPr>
    <w:r>
      <w:fldChar w:fldCharType="begin"/>
    </w:r>
    <w:r>
      <w:instrText xml:space="preserve">PAGE   \* MERGEFORMAT</w:instrText>
    </w:r>
    <w:r>
      <w:fldChar w:fldCharType="separate"/>
    </w:r>
    <w:r>
      <w:rPr>
        <w:lang w:val="zh-CN"/>
      </w:rPr>
      <w:t>4</w:t>
    </w:r>
    <w:r>
      <w:fldChar w:fldCharType="end"/>
    </w:r>
  </w:p>
  <w:p>
    <w:pPr>
      <w:bidi w:val="0"/>
      <w:ind w:firstLine="2415" w:firstLineChars="1150"/>
      <w:rPr>
        <w:color w:val="000000"/>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bidi w:val="0"/>
      <w:rPr>
        <w:rFonts w:ascii="微软雅黑" w:hAnsi="微软雅黑" w:eastAsia="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bordersDoNotSurroundHeader w:val="1"/>
  <w:bordersDoNotSurroundFooter w:val="1"/>
  <w:documentProtection w:enforcement="0"/>
  <w:defaultTabStop w:val="231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B177370"/>
    <w:rsid w:val="1F8F4DE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uiPriority w:val="99"/>
    <w:tblPr>
      <w:tblStyle w:val="12"/>
      <w:tblLayout w:type="fixed"/>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link w:val="23"/>
    <w:qFormat/>
    <w:uiPriority w:val="0"/>
    <w:rPr>
      <w:rFonts w:ascii="宋体" w:hAnsi="Courier New" w:cs="Courier New"/>
      <w:szCs w:val="21"/>
    </w:rPr>
  </w:style>
  <w:style w:type="paragraph" w:styleId="4">
    <w:name w:val="Balloon Text"/>
    <w:basedOn w:val="1"/>
    <w:qFormat/>
    <w:uiPriority w:val="0"/>
    <w:rPr>
      <w:sz w:val="18"/>
      <w:szCs w:val="18"/>
    </w:rPr>
  </w:style>
  <w:style w:type="paragraph" w:styleId="5">
    <w:name w:val="footer"/>
    <w:basedOn w:val="1"/>
    <w:link w:val="24"/>
    <w:qFormat/>
    <w:uiPriority w:val="99"/>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table" w:styleId="13">
    <w:name w:val="Table Grid"/>
    <w:basedOn w:val="12"/>
    <w:uiPriority w:val="0"/>
    <w:rPr>
      <w:rFonts w:ascii="Calibri" w:hAnsi="Calibri"/>
      <w:kern w:val="2"/>
      <w:sz w:val="21"/>
      <w:szCs w:val="22"/>
    </w:rPr>
    <w:tblPr>
      <w:tblStyle w:val="12"/>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14">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15">
    <w:name w:val="Char3 Char"/>
    <w:basedOn w:val="1"/>
    <w:qFormat/>
    <w:uiPriority w:val="0"/>
    <w:pPr>
      <w:widowControl/>
      <w:spacing w:line="300" w:lineRule="auto"/>
      <w:ind w:firstLine="200" w:firstLineChars="200"/>
    </w:pPr>
  </w:style>
  <w:style w:type="paragraph" w:customStyle="1" w:styleId="16">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7">
    <w:name w:val="无间隔1"/>
    <w:qFormat/>
    <w:uiPriority w:val="0"/>
    <w:pPr>
      <w:widowControl w:val="0"/>
      <w:jc w:val="both"/>
    </w:pPr>
    <w:rPr>
      <w:rFonts w:ascii="Calibri" w:hAnsi="Calibri"/>
      <w:kern w:val="2"/>
      <w:sz w:val="21"/>
      <w:szCs w:val="22"/>
      <w:lang w:val="en-US" w:eastAsia="zh-CN" w:bidi="ar-SA"/>
    </w:rPr>
  </w:style>
  <w:style w:type="paragraph" w:customStyle="1" w:styleId="18">
    <w:name w:val="p0"/>
    <w:basedOn w:val="1"/>
    <w:qFormat/>
    <w:uiPriority w:val="0"/>
    <w:pPr>
      <w:widowControl/>
    </w:pPr>
    <w:rPr>
      <w:rFonts w:ascii="Calibri" w:hAnsi="Calibri"/>
      <w:kern w:val="0"/>
      <w:szCs w:val="21"/>
    </w:rPr>
  </w:style>
  <w:style w:type="paragraph" w:customStyle="1" w:styleId="19">
    <w:name w:val="列出段落1"/>
    <w:basedOn w:val="1"/>
    <w:qFormat/>
    <w:uiPriority w:val="0"/>
    <w:pPr>
      <w:ind w:firstLine="420" w:firstLineChars="200"/>
    </w:pPr>
    <w:rPr>
      <w:rFonts w:ascii="Calibri" w:hAnsi="Calibri"/>
    </w:rPr>
  </w:style>
  <w:style w:type="paragraph" w:styleId="20">
    <w:name w:val=""/>
    <w:basedOn w:val="1"/>
    <w:qFormat/>
    <w:uiPriority w:val="34"/>
    <w:pPr>
      <w:ind w:firstLine="420" w:firstLineChars="200"/>
    </w:pPr>
    <w:rPr>
      <w:rFonts w:ascii="Calibri" w:hAnsi="Calibri"/>
    </w:rPr>
  </w:style>
  <w:style w:type="character" w:customStyle="1" w:styleId="21">
    <w:name w:val="sub_title s0"/>
    <w:basedOn w:val="7"/>
    <w:qFormat/>
    <w:uiPriority w:val="0"/>
  </w:style>
  <w:style w:type="character" w:customStyle="1" w:styleId="22">
    <w:name w:val="页码1"/>
    <w:basedOn w:val="7"/>
    <w:qFormat/>
    <w:uiPriority w:val="0"/>
  </w:style>
  <w:style w:type="character" w:customStyle="1" w:styleId="23">
    <w:name w:val="纯文本 Char"/>
    <w:link w:val="3"/>
    <w:uiPriority w:val="0"/>
    <w:rPr>
      <w:rFonts w:ascii="宋体" w:hAnsi="Courier New" w:cs="Courier New"/>
      <w:kern w:val="2"/>
      <w:sz w:val="21"/>
      <w:szCs w:val="21"/>
    </w:rPr>
  </w:style>
  <w:style w:type="character" w:customStyle="1" w:styleId="24">
    <w:name w:val="页脚 Char"/>
    <w:link w:val="5"/>
    <w:uiPriority w:val="99"/>
    <w:rPr>
      <w:kern w:val="2"/>
      <w:sz w:val="18"/>
      <w:szCs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60.wmf"/><Relationship Id="rId98" Type="http://schemas.openxmlformats.org/officeDocument/2006/relationships/oleObject" Target="embeddings/oleObject34.bin"/><Relationship Id="rId97" Type="http://schemas.openxmlformats.org/officeDocument/2006/relationships/image" Target="media/image59.wmf"/><Relationship Id="rId96" Type="http://schemas.openxmlformats.org/officeDocument/2006/relationships/oleObject" Target="embeddings/oleObject33.bin"/><Relationship Id="rId95" Type="http://schemas.openxmlformats.org/officeDocument/2006/relationships/image" Target="media/image58.wmf"/><Relationship Id="rId94" Type="http://schemas.openxmlformats.org/officeDocument/2006/relationships/oleObject" Target="embeddings/oleObject32.bin"/><Relationship Id="rId93" Type="http://schemas.openxmlformats.org/officeDocument/2006/relationships/image" Target="media/image57.wmf"/><Relationship Id="rId92" Type="http://schemas.openxmlformats.org/officeDocument/2006/relationships/oleObject" Target="embeddings/oleObject31.bin"/><Relationship Id="rId91" Type="http://schemas.openxmlformats.org/officeDocument/2006/relationships/image" Target="media/image56.wmf"/><Relationship Id="rId90" Type="http://schemas.openxmlformats.org/officeDocument/2006/relationships/oleObject" Target="embeddings/oleObject30.bin"/><Relationship Id="rId9" Type="http://schemas.openxmlformats.org/officeDocument/2006/relationships/oleObject" Target="embeddings/oleObject2.bin"/><Relationship Id="rId89" Type="http://schemas.openxmlformats.org/officeDocument/2006/relationships/image" Target="media/image55.wmf"/><Relationship Id="rId88" Type="http://schemas.openxmlformats.org/officeDocument/2006/relationships/oleObject" Target="embeddings/oleObject29.bin"/><Relationship Id="rId87" Type="http://schemas.openxmlformats.org/officeDocument/2006/relationships/image" Target="media/image54.wmf"/><Relationship Id="rId86" Type="http://schemas.openxmlformats.org/officeDocument/2006/relationships/oleObject" Target="embeddings/oleObject28.bin"/><Relationship Id="rId85" Type="http://schemas.openxmlformats.org/officeDocument/2006/relationships/image" Target="media/image53.wmf"/><Relationship Id="rId84" Type="http://schemas.openxmlformats.org/officeDocument/2006/relationships/oleObject" Target="embeddings/oleObject27.bin"/><Relationship Id="rId83" Type="http://schemas.openxmlformats.org/officeDocument/2006/relationships/image" Target="media/image52.wmf"/><Relationship Id="rId82" Type="http://schemas.openxmlformats.org/officeDocument/2006/relationships/oleObject" Target="embeddings/oleObject26.bin"/><Relationship Id="rId81" Type="http://schemas.openxmlformats.org/officeDocument/2006/relationships/image" Target="media/image51.wmf"/><Relationship Id="rId80" Type="http://schemas.openxmlformats.org/officeDocument/2006/relationships/oleObject" Target="embeddings/oleObject25.bin"/><Relationship Id="rId8" Type="http://schemas.openxmlformats.org/officeDocument/2006/relationships/image" Target="media/image2.wmf"/><Relationship Id="rId79" Type="http://schemas.openxmlformats.org/officeDocument/2006/relationships/image" Target="media/image50.wmf"/><Relationship Id="rId78" Type="http://schemas.openxmlformats.org/officeDocument/2006/relationships/oleObject" Target="embeddings/oleObject24.bin"/><Relationship Id="rId77" Type="http://schemas.openxmlformats.org/officeDocument/2006/relationships/image" Target="media/image49.wmf"/><Relationship Id="rId76" Type="http://schemas.openxmlformats.org/officeDocument/2006/relationships/oleObject" Target="embeddings/oleObject23.bin"/><Relationship Id="rId75" Type="http://schemas.openxmlformats.org/officeDocument/2006/relationships/image" Target="media/image48.wmf"/><Relationship Id="rId74" Type="http://schemas.openxmlformats.org/officeDocument/2006/relationships/oleObject" Target="embeddings/oleObject22.bin"/><Relationship Id="rId73" Type="http://schemas.openxmlformats.org/officeDocument/2006/relationships/image" Target="media/image47.wmf"/><Relationship Id="rId72" Type="http://schemas.openxmlformats.org/officeDocument/2006/relationships/oleObject" Target="embeddings/oleObject21.bin"/><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oleObject" Target="embeddings/oleObject1.bin"/><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oleObject" Target="embeddings/oleObject20.bin"/><Relationship Id="rId6" Type="http://schemas.openxmlformats.org/officeDocument/2006/relationships/image" Target="media/image1.png"/><Relationship Id="rId59" Type="http://schemas.openxmlformats.org/officeDocument/2006/relationships/oleObject" Target="embeddings/oleObject19.bin"/><Relationship Id="rId58" Type="http://schemas.openxmlformats.org/officeDocument/2006/relationships/image" Target="media/image35.wmf"/><Relationship Id="rId57" Type="http://schemas.openxmlformats.org/officeDocument/2006/relationships/oleObject" Target="embeddings/oleObject18.bin"/><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wmf"/><Relationship Id="rId52" Type="http://schemas.openxmlformats.org/officeDocument/2006/relationships/oleObject" Target="embeddings/oleObject17.bin"/><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theme" Target="theme/theme1.xml"/><Relationship Id="rId49" Type="http://schemas.openxmlformats.org/officeDocument/2006/relationships/image" Target="media/image28.wmf"/><Relationship Id="rId48" Type="http://schemas.openxmlformats.org/officeDocument/2006/relationships/oleObject" Target="embeddings/oleObject16.bin"/><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wmf"/><Relationship Id="rId40" Type="http://schemas.openxmlformats.org/officeDocument/2006/relationships/oleObject" Target="embeddings/oleObject15.bin"/><Relationship Id="rId4" Type="http://schemas.openxmlformats.org/officeDocument/2006/relationships/footer" Target="footer1.xml"/><Relationship Id="rId39" Type="http://schemas.openxmlformats.org/officeDocument/2006/relationships/image" Target="media/image20.wmf"/><Relationship Id="rId38" Type="http://schemas.openxmlformats.org/officeDocument/2006/relationships/oleObject" Target="embeddings/oleObject14.bin"/><Relationship Id="rId37" Type="http://schemas.openxmlformats.org/officeDocument/2006/relationships/image" Target="media/image19.wmf"/><Relationship Id="rId36" Type="http://schemas.openxmlformats.org/officeDocument/2006/relationships/oleObject" Target="embeddings/oleObject13.bin"/><Relationship Id="rId35" Type="http://schemas.openxmlformats.org/officeDocument/2006/relationships/image" Target="media/image18.wmf"/><Relationship Id="rId34" Type="http://schemas.openxmlformats.org/officeDocument/2006/relationships/oleObject" Target="embeddings/oleObject12.bin"/><Relationship Id="rId33" Type="http://schemas.openxmlformats.org/officeDocument/2006/relationships/image" Target="media/image17.png"/><Relationship Id="rId32" Type="http://schemas.openxmlformats.org/officeDocument/2006/relationships/image" Target="media/image16.wmf"/><Relationship Id="rId31" Type="http://schemas.openxmlformats.org/officeDocument/2006/relationships/oleObject" Target="embeddings/oleObject11.bin"/><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10.bin"/><Relationship Id="rId27" Type="http://schemas.openxmlformats.org/officeDocument/2006/relationships/image" Target="media/image13.wmf"/><Relationship Id="rId26" Type="http://schemas.openxmlformats.org/officeDocument/2006/relationships/oleObject" Target="embeddings/oleObject9.bin"/><Relationship Id="rId25" Type="http://schemas.openxmlformats.org/officeDocument/2006/relationships/image" Target="media/image12.wmf"/><Relationship Id="rId24" Type="http://schemas.openxmlformats.org/officeDocument/2006/relationships/oleObject" Target="embeddings/oleObject8.bin"/><Relationship Id="rId23" Type="http://schemas.openxmlformats.org/officeDocument/2006/relationships/image" Target="media/image11.wmf"/><Relationship Id="rId22" Type="http://schemas.openxmlformats.org/officeDocument/2006/relationships/oleObject" Target="embeddings/oleObject7.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4" Type="http://schemas.openxmlformats.org/officeDocument/2006/relationships/fontTable" Target="fontTable.xml"/><Relationship Id="rId143" Type="http://schemas.openxmlformats.org/officeDocument/2006/relationships/customXml" Target="../customXml/item1.xml"/><Relationship Id="rId142" Type="http://schemas.openxmlformats.org/officeDocument/2006/relationships/image" Target="media/image82.png"/><Relationship Id="rId141" Type="http://schemas.openxmlformats.org/officeDocument/2006/relationships/image" Target="media/image81.png"/><Relationship Id="rId140" Type="http://schemas.openxmlformats.org/officeDocument/2006/relationships/image" Target="media/image80.png"/><Relationship Id="rId14" Type="http://schemas.openxmlformats.org/officeDocument/2006/relationships/oleObject" Target="embeddings/oleObject4.bin"/><Relationship Id="rId139" Type="http://schemas.openxmlformats.org/officeDocument/2006/relationships/image" Target="media/image79.wmf"/><Relationship Id="rId138" Type="http://schemas.openxmlformats.org/officeDocument/2006/relationships/oleObject" Target="embeddings/oleObject55.bin"/><Relationship Id="rId137" Type="http://schemas.openxmlformats.org/officeDocument/2006/relationships/oleObject" Target="embeddings/oleObject54.bin"/><Relationship Id="rId136" Type="http://schemas.openxmlformats.org/officeDocument/2006/relationships/oleObject" Target="embeddings/oleObject53.bin"/><Relationship Id="rId135" Type="http://schemas.openxmlformats.org/officeDocument/2006/relationships/image" Target="media/image78.wmf"/><Relationship Id="rId134" Type="http://schemas.openxmlformats.org/officeDocument/2006/relationships/oleObject" Target="embeddings/oleObject52.bin"/><Relationship Id="rId133" Type="http://schemas.openxmlformats.org/officeDocument/2006/relationships/oleObject" Target="embeddings/oleObject51.bin"/><Relationship Id="rId132" Type="http://schemas.openxmlformats.org/officeDocument/2006/relationships/image" Target="media/image77.wmf"/><Relationship Id="rId131" Type="http://schemas.openxmlformats.org/officeDocument/2006/relationships/oleObject" Target="embeddings/oleObject50.bin"/><Relationship Id="rId130" Type="http://schemas.openxmlformats.org/officeDocument/2006/relationships/image" Target="media/image76.wmf"/><Relationship Id="rId13" Type="http://schemas.openxmlformats.org/officeDocument/2006/relationships/image" Target="media/image5.wmf"/><Relationship Id="rId129" Type="http://schemas.openxmlformats.org/officeDocument/2006/relationships/oleObject" Target="embeddings/oleObject49.bin"/><Relationship Id="rId128" Type="http://schemas.openxmlformats.org/officeDocument/2006/relationships/image" Target="media/image75.wmf"/><Relationship Id="rId127" Type="http://schemas.openxmlformats.org/officeDocument/2006/relationships/oleObject" Target="embeddings/oleObject48.bin"/><Relationship Id="rId126" Type="http://schemas.openxmlformats.org/officeDocument/2006/relationships/image" Target="media/image74.wmf"/><Relationship Id="rId125" Type="http://schemas.openxmlformats.org/officeDocument/2006/relationships/oleObject" Target="embeddings/oleObject47.bin"/><Relationship Id="rId124" Type="http://schemas.openxmlformats.org/officeDocument/2006/relationships/image" Target="media/image73.wmf"/><Relationship Id="rId123" Type="http://schemas.openxmlformats.org/officeDocument/2006/relationships/oleObject" Target="embeddings/oleObject46.bin"/><Relationship Id="rId122" Type="http://schemas.openxmlformats.org/officeDocument/2006/relationships/image" Target="media/image72.wmf"/><Relationship Id="rId121" Type="http://schemas.openxmlformats.org/officeDocument/2006/relationships/oleObject" Target="embeddings/oleObject45.bin"/><Relationship Id="rId120" Type="http://schemas.openxmlformats.org/officeDocument/2006/relationships/image" Target="media/image71.wmf"/><Relationship Id="rId12" Type="http://schemas.openxmlformats.org/officeDocument/2006/relationships/oleObject" Target="embeddings/oleObject3.bin"/><Relationship Id="rId119" Type="http://schemas.openxmlformats.org/officeDocument/2006/relationships/oleObject" Target="embeddings/oleObject44.bin"/><Relationship Id="rId118" Type="http://schemas.openxmlformats.org/officeDocument/2006/relationships/image" Target="media/image70.png"/><Relationship Id="rId117" Type="http://schemas.openxmlformats.org/officeDocument/2006/relationships/image" Target="media/image69.wmf"/><Relationship Id="rId116" Type="http://schemas.openxmlformats.org/officeDocument/2006/relationships/oleObject" Target="embeddings/oleObject43.bin"/><Relationship Id="rId115" Type="http://schemas.openxmlformats.org/officeDocument/2006/relationships/image" Target="media/image68.wmf"/><Relationship Id="rId114" Type="http://schemas.openxmlformats.org/officeDocument/2006/relationships/oleObject" Target="embeddings/oleObject42.bin"/><Relationship Id="rId113" Type="http://schemas.openxmlformats.org/officeDocument/2006/relationships/oleObject" Target="embeddings/oleObject41.bin"/><Relationship Id="rId112" Type="http://schemas.openxmlformats.org/officeDocument/2006/relationships/image" Target="media/image67.wmf"/><Relationship Id="rId111" Type="http://schemas.openxmlformats.org/officeDocument/2006/relationships/oleObject" Target="embeddings/oleObject40.bin"/><Relationship Id="rId110" Type="http://schemas.openxmlformats.org/officeDocument/2006/relationships/image" Target="media/image66.png"/><Relationship Id="rId11" Type="http://schemas.openxmlformats.org/officeDocument/2006/relationships/image" Target="media/image4.png"/><Relationship Id="rId109" Type="http://schemas.openxmlformats.org/officeDocument/2006/relationships/image" Target="media/image65.wmf"/><Relationship Id="rId108" Type="http://schemas.openxmlformats.org/officeDocument/2006/relationships/oleObject" Target="embeddings/oleObject39.bin"/><Relationship Id="rId107" Type="http://schemas.openxmlformats.org/officeDocument/2006/relationships/image" Target="media/image64.wmf"/><Relationship Id="rId106" Type="http://schemas.openxmlformats.org/officeDocument/2006/relationships/oleObject" Target="embeddings/oleObject38.bin"/><Relationship Id="rId105" Type="http://schemas.openxmlformats.org/officeDocument/2006/relationships/image" Target="media/image63.wmf"/><Relationship Id="rId104" Type="http://schemas.openxmlformats.org/officeDocument/2006/relationships/oleObject" Target="embeddings/oleObject37.bin"/><Relationship Id="rId103" Type="http://schemas.openxmlformats.org/officeDocument/2006/relationships/image" Target="media/image62.wmf"/><Relationship Id="rId102" Type="http://schemas.openxmlformats.org/officeDocument/2006/relationships/oleObject" Target="embeddings/oleObject36.bin"/><Relationship Id="rId101" Type="http://schemas.openxmlformats.org/officeDocument/2006/relationships/image" Target="media/image61.wmf"/><Relationship Id="rId100" Type="http://schemas.openxmlformats.org/officeDocument/2006/relationships/oleObject" Target="embeddings/oleObject35.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2309</Words>
  <Characters>13163</Characters>
  <Lines>109</Lines>
  <Paragraphs>30</Paragraphs>
  <ScaleCrop>false</ScaleCrop>
  <LinksUpToDate>false</LinksUpToDate>
  <CharactersWithSpaces>15442</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2019-06-06T08:14:00Z</dcterms:created>
  <dc:description>学科网(www.zxxk.com)--教育资源门户，提供试卷、教案、课件、论文、素材及各类教学资源下载，还有大量而丰富的教学相关资讯！</dc:description>
  <cp:keywords>试卷、教案、课件、论文、素材</cp:keywords>
  <dcterms:modified xsi:type="dcterms:W3CDTF">2019-06-11T12:32:54Z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y fmtid="{D5CDD505-2E9C-101B-9397-08002B2CF9AE}" pid="3" name="所有者">
    <vt:lpwstr>北京今日学易科技有限公司</vt:lpwstr>
  </property>
  <property fmtid="{D5CDD505-2E9C-101B-9397-08002B2CF9AE}" pid="4" name="来源">
    <vt:lpwstr>学科网(Zxxk.Com)</vt:lpwstr>
  </property>
  <property fmtid="{D5CDD505-2E9C-101B-9397-08002B2CF9AE}" pid="5" name="网址">
    <vt:lpwstr>http://www.zxxk.com</vt:lpwstr>
  </property>
</Properties>
</file>